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8979" w14:textId="13A20EEC" w:rsidR="009438A1" w:rsidRPr="007D2FCB" w:rsidRDefault="007D2FCB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мая 1942 года наркомом</w:t>
      </w:r>
      <w:r w:rsidR="009438A1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Военно-морского флота Советского Союза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Николаем Кузнецовым</w:t>
      </w:r>
      <w:r w:rsidR="009438A1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</w:t>
      </w:r>
      <w:r w:rsidR="00F56C24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 приказ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создании школы юнг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Военно-морского флота</w:t>
      </w:r>
      <w:r w:rsidR="00F56C24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438A1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стали готовить матросов </w:t>
      </w:r>
      <w:r w:rsidR="008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438A1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вспомогательные и боевые корабли. В школе было подготовлено 4111 специалистов-моряков. Тысячи юнг погибли в море в речных сражениях на Волге, Дунае, Амуре, Днепре. Семи выпускникам присвоено звание </w:t>
      </w:r>
      <w:r w:rsidR="00F56C24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438A1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ероя Советского Союза.</w:t>
      </w:r>
    </w:p>
    <w:p w14:paraId="6E280713" w14:textId="6996B1A4" w:rsidR="00F56C24" w:rsidRPr="007D2FCB" w:rsidRDefault="00F56C24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человек, уважающий свою Родину, должен помнить о</w:t>
      </w:r>
      <w:r w:rsidR="007D2FCB" w:rsidRPr="007D2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Великой Отечественной войне, которая унесла миллионы жизней. Мы должны быть благодарны тем людям, которые отстояли в боях нашу страну и жизнь нашего поколения! </w:t>
      </w:r>
    </w:p>
    <w:p w14:paraId="7DAE9FE6" w14:textId="4B2341E2" w:rsidR="00EF5D2E" w:rsidRPr="007D2FCB" w:rsidRDefault="00F56C24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Монумент Победы и Вечный огонь в городе Архангельске расположены в самом сердце Архангельска, на площади Мира. Т</w:t>
      </w:r>
      <w:r w:rsidR="00EF5D2E" w:rsidRPr="007D2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r w:rsidR="00EF5D2E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жественная закладка </w:t>
      </w:r>
      <w:r w:rsidR="008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5D2E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состоялась 9 мая 1965 года, в день празднования двадцатилетия победы над немецко-фашистскими захватчиками, а торжественное открытие на площади Мира состоялось 9 мая 1969 г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EF5D2E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E8EB025" w14:textId="7C0FF1BF" w:rsidR="00FA0F62" w:rsidRPr="007D2FCB" w:rsidRDefault="00FA0F62" w:rsidP="00FA0F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Монумент Победы </w:t>
      </w:r>
      <w:r w:rsidR="008E51AD" w:rsidRPr="008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D2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 монументального искусства.</w:t>
      </w:r>
      <w:r w:rsidRPr="007D2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проекта памятника – скульпторы Валентин Андреевич Михалёв и Юрий Леонидович Чернов.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 площадь Мира была спроектирована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архитектором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Вадимом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Михайловичем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Кибиревым. Вначале архитектор планировал установить памятник ближе к реке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перпендикулярно берегу Северной Двины. Тогда монумент смотрелся бы словно парус корабля, врывающийся </w:t>
      </w:r>
      <w:r w:rsidR="008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пространство реки. Ведь, по мнению Вадима Михайловича, Северная Двина – главная достопримечательность и достоинство Архангельска. Уже был сделан эскиз этого варианта, но в итоге стелу решили установить так, как она расположена сейчас</w:t>
      </w:r>
      <w:r w:rsidRPr="007D2FCB">
        <w:rPr>
          <w:rFonts w:ascii="Times New Roman" w:hAnsi="Times New Roman" w:cs="Times New Roman"/>
          <w:color w:val="000000" w:themeColor="text1"/>
          <w:sz w:val="28"/>
          <w:szCs w:val="28"/>
        </w:rPr>
        <w:t>: главным фасадом монумент обращен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FCB">
        <w:rPr>
          <w:rFonts w:ascii="Times New Roman" w:hAnsi="Times New Roman" w:cs="Times New Roman"/>
          <w:color w:val="000000" w:themeColor="text1"/>
          <w:sz w:val="28"/>
          <w:szCs w:val="28"/>
        </w:rPr>
        <w:t>Северную Двину. Он установлен так, что хорошо просматривается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8E51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FCB">
        <w:rPr>
          <w:rFonts w:ascii="Times New Roman" w:hAnsi="Times New Roman" w:cs="Times New Roman"/>
          <w:color w:val="000000" w:themeColor="text1"/>
          <w:sz w:val="28"/>
          <w:szCs w:val="28"/>
        </w:rPr>
        <w:t>с набережной, но и с многочисленных судов, идущих по реке.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 Мира перед памятником стала ритуальными местом поклонения погибшим войнам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Великой Отечественной войне. Здесь на площади проходят парады </w:t>
      </w:r>
      <w:r w:rsidR="008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торжественные мероприятия 9 мая.</w:t>
      </w:r>
    </w:p>
    <w:p w14:paraId="2F393C8E" w14:textId="489BF4B1" w:rsidR="004D7A60" w:rsidRPr="007D2FCB" w:rsidRDefault="00EF5D2E" w:rsidP="008E51AD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D2FCB">
        <w:rPr>
          <w:color w:val="000000" w:themeColor="text1"/>
          <w:sz w:val="28"/>
          <w:szCs w:val="28"/>
        </w:rPr>
        <w:t xml:space="preserve">Основной частью монумента является остроконечная стрела </w:t>
      </w:r>
      <w:r w:rsidR="008E51AD">
        <w:rPr>
          <w:color w:val="000000" w:themeColor="text1"/>
          <w:sz w:val="28"/>
          <w:szCs w:val="28"/>
        </w:rPr>
        <w:br/>
      </w:r>
      <w:r w:rsidRPr="007D2FCB">
        <w:rPr>
          <w:color w:val="000000" w:themeColor="text1"/>
          <w:sz w:val="28"/>
          <w:szCs w:val="28"/>
        </w:rPr>
        <w:t>из</w:t>
      </w:r>
      <w:r w:rsidR="007D2FCB">
        <w:rPr>
          <w:color w:val="000000" w:themeColor="text1"/>
          <w:sz w:val="28"/>
          <w:szCs w:val="28"/>
        </w:rPr>
        <w:t xml:space="preserve"> </w:t>
      </w:r>
      <w:r w:rsidRPr="007D2FCB">
        <w:rPr>
          <w:color w:val="000000" w:themeColor="text1"/>
          <w:sz w:val="28"/>
          <w:szCs w:val="28"/>
        </w:rPr>
        <w:t xml:space="preserve">монолитного бетона высотой 19 метров и с основанием 13 метров, олицетворяющая склоненное знамя. </w:t>
      </w:r>
      <w:r w:rsidR="004D7A60" w:rsidRPr="007D2FCB">
        <w:rPr>
          <w:color w:val="000000" w:themeColor="text1"/>
          <w:sz w:val="28"/>
          <w:szCs w:val="28"/>
        </w:rPr>
        <w:t>На стеле</w:t>
      </w:r>
      <w:r w:rsidR="00F56C24" w:rsidRPr="007D2FCB">
        <w:rPr>
          <w:color w:val="000000" w:themeColor="text1"/>
          <w:sz w:val="28"/>
          <w:szCs w:val="28"/>
        </w:rPr>
        <w:t xml:space="preserve"> </w:t>
      </w:r>
      <w:r w:rsidR="004D7A60" w:rsidRPr="007D2FCB">
        <w:rPr>
          <w:color w:val="000000" w:themeColor="text1"/>
          <w:sz w:val="28"/>
          <w:szCs w:val="28"/>
        </w:rPr>
        <w:t>– металлические буквы надписи-посвящения: «Северянам – павшим в Великой Отечественной войне. Помни: 94311 жителей области отдали свою жизнь за свободу и независимость нашей Родины. Вечная слава героям!».</w:t>
      </w:r>
    </w:p>
    <w:p w14:paraId="3A5AC8EC" w14:textId="47DACFB0" w:rsidR="00286730" w:rsidRDefault="00EF5D2E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стены в почетном карауле застыли отлитые из бронзы фигуры защитников Родины – Моряка, Женщины-воина и Солдата</w:t>
      </w:r>
      <w:r w:rsidR="00664F19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F19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ысота фигур </w:t>
      </w:r>
      <w:r w:rsidR="00664F19"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4,5 метров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05E777E" w14:textId="390AE35D" w:rsidR="00286730" w:rsidRPr="00FA0F62" w:rsidRDefault="00286730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«Моряк </w:t>
      </w:r>
      <w:r w:rsidR="008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A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Архангельск славится именно Северным флотом, который сыграл большую роль в борьбе с фашизмом. По моему мнению, моряки в Архангельске – самые уважаемые люди. Они каждодневно несут очень важную и опасную службу. Солдат-пехотинец – потому что именно простые солдаты вынесли всю войну на своих плечах. В какие бы времена не проходила война, солдат был главной её фигурой. А без Женщины мы никуда - ни дома, ни на войне», – говорил Вадим Михайлович</w:t>
      </w:r>
      <w:r w:rsidR="00FA0F62" w:rsidRPr="00FA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Кибирев</w:t>
      </w:r>
      <w:r w:rsidRPr="00FA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D4F31F" w14:textId="1400A14F" w:rsidR="00EF5D2E" w:rsidRPr="007D2FCB" w:rsidRDefault="00EF5D2E" w:rsidP="00F56C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Объединяющим элементом композиции служит стилобат из серых гранитных плит. В арке</w:t>
      </w:r>
      <w:r w:rsid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прорезающей основание стелы, установлена бронзовая чаша, в которой горит вечный огонь Славы, огонь п</w:t>
      </w:r>
      <w:r w:rsid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героев</w:t>
      </w:r>
      <w:r w:rsidR="00FA0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отдавших жизнь за О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течество.</w:t>
      </w:r>
    </w:p>
    <w:p w14:paraId="217FB671" w14:textId="77777777" w:rsidR="00664F19" w:rsidRPr="007D2FCB" w:rsidRDefault="00EF5D2E" w:rsidP="008E51AD">
      <w:pPr>
        <w:pStyle w:val="justifyfull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D2FCB">
        <w:rPr>
          <w:color w:val="000000" w:themeColor="text1"/>
          <w:sz w:val="28"/>
          <w:szCs w:val="28"/>
        </w:rPr>
        <w:t xml:space="preserve">В 1991 году возле бронзовой чаши с огнём был помещён прах неизвестного солдата. </w:t>
      </w:r>
    </w:p>
    <w:p w14:paraId="3661A53D" w14:textId="71C1480A" w:rsidR="002E13FE" w:rsidRPr="007D2FCB" w:rsidRDefault="00EF5D2E" w:rsidP="008E5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Вначале имена погибших на памятнике не были указаны. Но</w:t>
      </w:r>
      <w:r w:rsidR="0028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28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временем возникла необходимость обозначить имена героев, погибших в Великой Отечественной войне. И Вадим Михайлович Кибирев совместно </w:t>
      </w:r>
      <w:r w:rsidR="008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архангельским скульптором Сергеем Егоровичем Поташевым добавили дополнительный элемент – остро-квадратную стелу с фамилиями героев, которая расположилась справа от</w:t>
      </w:r>
      <w:r w:rsidR="0028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памятника</w:t>
      </w:r>
      <w:r w:rsidR="0028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ближе к Северной Двине</w:t>
      </w:r>
      <w:r w:rsidRPr="007D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051D624" w14:textId="12BAB986" w:rsidR="00EF5D2E" w:rsidRPr="00FA0F62" w:rsidRDefault="004D7A60" w:rsidP="00FA0F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B">
        <w:rPr>
          <w:rFonts w:ascii="Times New Roman" w:eastAsia="Calibri" w:hAnsi="Times New Roman" w:cs="Times New Roman"/>
          <w:sz w:val="28"/>
          <w:szCs w:val="28"/>
        </w:rPr>
        <w:lastRenderedPageBreak/>
        <w:t>Стела «Герои Советского Союза города Архангельска и Архангельской области» была установлена в 1995 году</w:t>
      </w:r>
      <w:r w:rsidR="002E13FE" w:rsidRPr="007D2FCB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7D2FCB">
        <w:rPr>
          <w:rFonts w:ascii="Times New Roman" w:eastAsia="Calibri" w:hAnsi="Times New Roman" w:cs="Times New Roman"/>
          <w:sz w:val="28"/>
          <w:szCs w:val="28"/>
        </w:rPr>
        <w:t xml:space="preserve">редставляет собой, поставленный на угол квадрат, на плоскость которого нанесены имена северян, принимавших участие в </w:t>
      </w:r>
      <w:r w:rsidR="008E51AD">
        <w:rPr>
          <w:rFonts w:ascii="Times New Roman" w:eastAsia="Calibri" w:hAnsi="Times New Roman" w:cs="Times New Roman"/>
          <w:sz w:val="28"/>
          <w:szCs w:val="28"/>
        </w:rPr>
        <w:t>Великой Отечественной войне</w:t>
      </w:r>
      <w:r w:rsidRPr="007D2FCB">
        <w:rPr>
          <w:rFonts w:ascii="Times New Roman" w:eastAsia="Calibri" w:hAnsi="Times New Roman" w:cs="Times New Roman"/>
          <w:sz w:val="28"/>
          <w:szCs w:val="28"/>
        </w:rPr>
        <w:t xml:space="preserve">, получивших звание Героев Советского Союза. Всего 90 фамилий, хотя Героев Советского Союза, уроженцев Архангельской области более 120. Дело в том, что на момент создания памятника была </w:t>
      </w:r>
      <w:r w:rsidRPr="00FA0F62">
        <w:rPr>
          <w:rFonts w:ascii="Times New Roman" w:eastAsia="Calibri" w:hAnsi="Times New Roman" w:cs="Times New Roman"/>
          <w:sz w:val="28"/>
          <w:szCs w:val="28"/>
        </w:rPr>
        <w:t xml:space="preserve">собрана и обработана информация только </w:t>
      </w:r>
      <w:r w:rsidR="008E51AD">
        <w:rPr>
          <w:rFonts w:ascii="Times New Roman" w:eastAsia="Calibri" w:hAnsi="Times New Roman" w:cs="Times New Roman"/>
          <w:sz w:val="28"/>
          <w:szCs w:val="28"/>
        </w:rPr>
        <w:br/>
      </w:r>
      <w:r w:rsidRPr="00FA0F62">
        <w:rPr>
          <w:rFonts w:ascii="Times New Roman" w:eastAsia="Calibri" w:hAnsi="Times New Roman" w:cs="Times New Roman"/>
          <w:sz w:val="28"/>
          <w:szCs w:val="28"/>
        </w:rPr>
        <w:t>о 90 ветеранах.</w:t>
      </w:r>
    </w:p>
    <w:p w14:paraId="68FE0365" w14:textId="4AAE550D" w:rsidR="00FA0F62" w:rsidRPr="00FA0F62" w:rsidRDefault="00FA0F62" w:rsidP="00FA0F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FA0F62">
        <w:rPr>
          <w:sz w:val="28"/>
          <w:szCs w:val="28"/>
        </w:rPr>
        <w:t>Несмотря на страх, тяжесть невзгод, которая легла на плечи советских людей, бедствия и горе военных лет, они не согнулись, а стали сильнее духом, мужественнее и выносливее. И это заслуживает уважения! Только задумайтесь, сколько героизма в их поступках, сколько храбрости и силы проявлено!</w:t>
      </w:r>
    </w:p>
    <w:p w14:paraId="2E3B41B6" w14:textId="77777777" w:rsidR="00FA0F62" w:rsidRPr="00FA0F62" w:rsidRDefault="00FA0F62" w:rsidP="00FA0F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FA0F62">
        <w:rPr>
          <w:sz w:val="28"/>
          <w:szCs w:val="28"/>
        </w:rPr>
        <w:t>Мемориал Победы в Великой Отечественной войне впечатляет людей своей историей и формами, заставляет задуматься о том, как много людей отдали свои жизни за наше светлое будущее.</w:t>
      </w:r>
    </w:p>
    <w:p w14:paraId="00C1B23B" w14:textId="28527912" w:rsidR="00FA0F62" w:rsidRPr="00FA0F62" w:rsidRDefault="00FA0F62" w:rsidP="00FA0F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FA0F62">
        <w:rPr>
          <w:sz w:val="28"/>
          <w:szCs w:val="28"/>
        </w:rPr>
        <w:t xml:space="preserve">Вечный огонь </w:t>
      </w:r>
      <w:r w:rsidR="008E51AD">
        <w:rPr>
          <w:sz w:val="28"/>
          <w:szCs w:val="28"/>
        </w:rPr>
        <w:t>–</w:t>
      </w:r>
      <w:r w:rsidRPr="00FA0F62">
        <w:rPr>
          <w:sz w:val="28"/>
          <w:szCs w:val="28"/>
        </w:rPr>
        <w:t xml:space="preserve"> это одна из главных достопримечательностей Архангельска. Скульпторы постарались максимально передать величие подвига советского солдата. Памятник важен тем, что выражает уважение патриотизму и героизму нашего народа. Монумент внушает скорбь </w:t>
      </w:r>
      <w:r w:rsidR="008E51AD">
        <w:rPr>
          <w:sz w:val="28"/>
          <w:szCs w:val="28"/>
        </w:rPr>
        <w:br/>
      </w:r>
      <w:r w:rsidRPr="00FA0F62">
        <w:rPr>
          <w:sz w:val="28"/>
          <w:szCs w:val="28"/>
        </w:rPr>
        <w:t>по погибшим и гордость за трудную Победу!</w:t>
      </w:r>
    </w:p>
    <w:p w14:paraId="2D260EB9" w14:textId="6902F1BE" w:rsidR="006D1826" w:rsidRPr="006D1826" w:rsidRDefault="00FA0F62" w:rsidP="006D1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826">
        <w:rPr>
          <w:rFonts w:ascii="Times New Roman" w:hAnsi="Times New Roman" w:cs="Times New Roman"/>
          <w:sz w:val="28"/>
          <w:szCs w:val="28"/>
        </w:rPr>
        <w:t xml:space="preserve">Вечный огонь </w:t>
      </w:r>
      <w:r w:rsidR="008E51AD" w:rsidRPr="008E51AD">
        <w:rPr>
          <w:rFonts w:ascii="Times New Roman" w:hAnsi="Times New Roman" w:cs="Times New Roman"/>
          <w:sz w:val="28"/>
          <w:szCs w:val="28"/>
        </w:rPr>
        <w:t>–</w:t>
      </w:r>
      <w:r w:rsidR="006D1826" w:rsidRPr="006D1826">
        <w:rPr>
          <w:rFonts w:ascii="Times New Roman" w:hAnsi="Times New Roman" w:cs="Times New Roman"/>
          <w:sz w:val="28"/>
          <w:szCs w:val="28"/>
        </w:rPr>
        <w:t xml:space="preserve"> п</w:t>
      </w:r>
      <w:r w:rsidRPr="006D1826">
        <w:rPr>
          <w:rFonts w:ascii="Times New Roman" w:hAnsi="Times New Roman" w:cs="Times New Roman"/>
          <w:sz w:val="28"/>
          <w:szCs w:val="28"/>
        </w:rPr>
        <w:t>амять.</w:t>
      </w:r>
    </w:p>
    <w:p w14:paraId="51922450" w14:textId="77777777" w:rsidR="006D1826" w:rsidRPr="006D1826" w:rsidRDefault="00FA0F62" w:rsidP="006D1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826">
        <w:rPr>
          <w:rFonts w:ascii="Times New Roman" w:hAnsi="Times New Roman" w:cs="Times New Roman"/>
          <w:sz w:val="28"/>
          <w:szCs w:val="28"/>
        </w:rPr>
        <w:t>Сердце солдата</w:t>
      </w:r>
      <w:r w:rsidR="006D1826" w:rsidRPr="006D1826">
        <w:rPr>
          <w:rFonts w:ascii="Times New Roman" w:hAnsi="Times New Roman" w:cs="Times New Roman"/>
          <w:sz w:val="28"/>
          <w:szCs w:val="28"/>
        </w:rPr>
        <w:t xml:space="preserve"> р</w:t>
      </w:r>
      <w:r w:rsidRPr="006D1826">
        <w:rPr>
          <w:rFonts w:ascii="Times New Roman" w:hAnsi="Times New Roman" w:cs="Times New Roman"/>
          <w:sz w:val="28"/>
          <w:szCs w:val="28"/>
        </w:rPr>
        <w:t>вётся.</w:t>
      </w:r>
    </w:p>
    <w:p w14:paraId="1FA99434" w14:textId="77777777" w:rsidR="006D1826" w:rsidRPr="006D1826" w:rsidRDefault="00FA0F62" w:rsidP="006D1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826">
        <w:rPr>
          <w:rFonts w:ascii="Times New Roman" w:hAnsi="Times New Roman" w:cs="Times New Roman"/>
          <w:sz w:val="28"/>
          <w:szCs w:val="28"/>
        </w:rPr>
        <w:t>Чтобы все помнили</w:t>
      </w:r>
      <w:r w:rsidR="006D1826" w:rsidRPr="006D1826">
        <w:rPr>
          <w:rFonts w:ascii="Times New Roman" w:hAnsi="Times New Roman" w:cs="Times New Roman"/>
          <w:sz w:val="28"/>
          <w:szCs w:val="28"/>
        </w:rPr>
        <w:t xml:space="preserve"> я</w:t>
      </w:r>
      <w:r w:rsidRPr="006D1826">
        <w:rPr>
          <w:rFonts w:ascii="Times New Roman" w:hAnsi="Times New Roman" w:cs="Times New Roman"/>
          <w:sz w:val="28"/>
          <w:szCs w:val="28"/>
        </w:rPr>
        <w:t>рость.</w:t>
      </w:r>
    </w:p>
    <w:p w14:paraId="5A50D3A1" w14:textId="799BEEB3" w:rsidR="00664F19" w:rsidRPr="006D1826" w:rsidRDefault="00FA0F62" w:rsidP="006D1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826">
        <w:rPr>
          <w:rFonts w:ascii="Times New Roman" w:hAnsi="Times New Roman" w:cs="Times New Roman"/>
          <w:sz w:val="28"/>
          <w:szCs w:val="28"/>
        </w:rPr>
        <w:t>С ней он за нас</w:t>
      </w:r>
      <w:r w:rsidR="006D1826" w:rsidRPr="006D1826">
        <w:rPr>
          <w:rFonts w:ascii="Times New Roman" w:hAnsi="Times New Roman" w:cs="Times New Roman"/>
          <w:sz w:val="28"/>
          <w:szCs w:val="28"/>
        </w:rPr>
        <w:t xml:space="preserve"> б</w:t>
      </w:r>
      <w:r w:rsidRPr="006D1826">
        <w:rPr>
          <w:rFonts w:ascii="Times New Roman" w:hAnsi="Times New Roman" w:cs="Times New Roman"/>
          <w:sz w:val="28"/>
          <w:szCs w:val="28"/>
        </w:rPr>
        <w:t>ьётся.</w:t>
      </w:r>
    </w:p>
    <w:sectPr w:rsidR="00664F19" w:rsidRPr="006D1826" w:rsidSect="0066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27A4"/>
    <w:multiLevelType w:val="multilevel"/>
    <w:tmpl w:val="F35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C2"/>
    <w:rsid w:val="00286730"/>
    <w:rsid w:val="002E13FE"/>
    <w:rsid w:val="004D7A60"/>
    <w:rsid w:val="005169CE"/>
    <w:rsid w:val="00552B50"/>
    <w:rsid w:val="00664F19"/>
    <w:rsid w:val="006D1826"/>
    <w:rsid w:val="007D2FCB"/>
    <w:rsid w:val="008E51AD"/>
    <w:rsid w:val="009438A1"/>
    <w:rsid w:val="00EF5D2E"/>
    <w:rsid w:val="00F56C24"/>
    <w:rsid w:val="00FA0F6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469B"/>
  <w15:chartTrackingRefBased/>
  <w15:docId w15:val="{822DDAE3-E36B-4D11-BF71-DDF0945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6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4F19"/>
    <w:rPr>
      <w:b/>
      <w:bCs/>
    </w:rPr>
  </w:style>
  <w:style w:type="paragraph" w:styleId="a4">
    <w:name w:val="Normal (Web)"/>
    <w:basedOn w:val="a"/>
    <w:uiPriority w:val="99"/>
    <w:unhideWhenUsed/>
    <w:rsid w:val="006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594">
          <w:marLeft w:val="0"/>
          <w:marRight w:val="-5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970">
              <w:marLeft w:val="0"/>
              <w:marRight w:val="5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2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70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2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4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4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Абаренова</cp:lastModifiedBy>
  <cp:revision>10</cp:revision>
  <dcterms:created xsi:type="dcterms:W3CDTF">2023-05-04T05:24:00Z</dcterms:created>
  <dcterms:modified xsi:type="dcterms:W3CDTF">2024-02-14T07:12:00Z</dcterms:modified>
</cp:coreProperties>
</file>