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FD" w:rsidRDefault="00E638FD" w:rsidP="00E638FD">
      <w:pPr>
        <w:spacing w:line="276" w:lineRule="auto"/>
        <w:jc w:val="right"/>
      </w:pPr>
      <w:r>
        <w:t xml:space="preserve">к Положению о Фестивале </w:t>
      </w:r>
    </w:p>
    <w:p w:rsidR="00E638FD" w:rsidRDefault="00E638FD" w:rsidP="00E638FD">
      <w:pPr>
        <w:spacing w:line="276" w:lineRule="auto"/>
        <w:jc w:val="right"/>
      </w:pPr>
      <w:r>
        <w:t>игры «Открытия-2030»</w:t>
      </w:r>
    </w:p>
    <w:p w:rsidR="00E638FD" w:rsidRDefault="00E638FD" w:rsidP="00E638FD">
      <w:pPr>
        <w:spacing w:line="276" w:lineRule="auto"/>
        <w:jc w:val="right"/>
      </w:pPr>
    </w:p>
    <w:p w:rsidR="00E638FD" w:rsidRDefault="00E638FD" w:rsidP="00E638FD">
      <w:pPr>
        <w:pStyle w:val="Style12"/>
        <w:widowControl/>
        <w:spacing w:line="276" w:lineRule="auto"/>
        <w:ind w:left="317"/>
        <w:rPr>
          <w:rStyle w:val="FontStyle22"/>
        </w:rPr>
      </w:pPr>
      <w:r>
        <w:rPr>
          <w:rStyle w:val="FontStyle22"/>
        </w:rPr>
        <w:t xml:space="preserve">СОГЛАСИЕ ЗАКОННОГО ПРЕДСТАВИТЕЛЯ НА ОБРАБОТКУ ПЕРСОНАЛЬНЫХ ДАННЫХ И УЧАСТИЕ НЕСОВЕРШЕННОЛЕТНЕГО </w:t>
      </w:r>
    </w:p>
    <w:p w:rsidR="00E638FD" w:rsidRDefault="00E638FD" w:rsidP="00E638FD">
      <w:pPr>
        <w:pStyle w:val="Style12"/>
        <w:widowControl/>
        <w:spacing w:line="276" w:lineRule="auto"/>
        <w:ind w:left="317"/>
        <w:rPr>
          <w:rStyle w:val="FontStyle22"/>
        </w:rPr>
      </w:pPr>
    </w:p>
    <w:p w:rsidR="00E638FD" w:rsidRDefault="00E638FD" w:rsidP="00E638FD">
      <w:pPr>
        <w:pStyle w:val="Style18"/>
        <w:widowControl/>
        <w:tabs>
          <w:tab w:val="left" w:leader="underscore" w:pos="6206"/>
        </w:tabs>
        <w:jc w:val="both"/>
        <w:rPr>
          <w:rStyle w:val="FontStyle23"/>
        </w:rPr>
      </w:pPr>
      <w:proofErr w:type="gramStart"/>
      <w:r>
        <w:rPr>
          <w:rStyle w:val="FontStyle23"/>
        </w:rPr>
        <w:t>Я,_</w:t>
      </w:r>
      <w:proofErr w:type="gramEnd"/>
      <w:r>
        <w:rPr>
          <w:rStyle w:val="FontStyle23"/>
        </w:rPr>
        <w:t xml:space="preserve">____________________________________ (ФИО), являюсь законным представителем несовершеннолетнего _________________________________________________  (ФИ) на основании ст.  </w:t>
      </w:r>
      <w:proofErr w:type="gramStart"/>
      <w:r>
        <w:rPr>
          <w:rStyle w:val="FontStyle23"/>
        </w:rPr>
        <w:t>64  п.</w:t>
      </w:r>
      <w:proofErr w:type="gramEnd"/>
      <w:r>
        <w:rPr>
          <w:rStyle w:val="FontStyle23"/>
        </w:rPr>
        <w:t> Семейного кодекса РФ</w:t>
      </w:r>
      <w:r>
        <w:rPr>
          <w:rStyle w:val="FontStyle23"/>
          <w:vertAlign w:val="superscript"/>
        </w:rPr>
        <w:t>1</w:t>
      </w:r>
      <w:r>
        <w:rPr>
          <w:rStyle w:val="FontStyle23"/>
        </w:rPr>
        <w:t>.</w:t>
      </w:r>
    </w:p>
    <w:p w:rsidR="00E638FD" w:rsidRDefault="00E638FD" w:rsidP="00E638FD">
      <w:pPr>
        <w:pStyle w:val="Style10"/>
        <w:widowControl/>
        <w:numPr>
          <w:ilvl w:val="0"/>
          <w:numId w:val="1"/>
        </w:numPr>
        <w:tabs>
          <w:tab w:val="left" w:pos="259"/>
        </w:tabs>
        <w:spacing w:line="240" w:lineRule="auto"/>
        <w:jc w:val="both"/>
        <w:rPr>
          <w:rStyle w:val="FontStyle23"/>
        </w:rPr>
      </w:pPr>
      <w:r>
        <w:rPr>
          <w:rStyle w:val="FontStyle24"/>
        </w:rPr>
        <w:t xml:space="preserve">Наименование оператора, получающего согласие субъекта персональных данных: </w:t>
      </w:r>
      <w:r>
        <w:rPr>
          <w:rStyle w:val="FontStyle23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E638FD" w:rsidRDefault="00E638FD" w:rsidP="00E638FD">
      <w:pPr>
        <w:pStyle w:val="Style10"/>
        <w:widowControl/>
        <w:tabs>
          <w:tab w:val="left" w:pos="259"/>
        </w:tabs>
        <w:spacing w:line="240" w:lineRule="auto"/>
        <w:jc w:val="both"/>
        <w:rPr>
          <w:rStyle w:val="FontStyle23"/>
        </w:rPr>
      </w:pPr>
    </w:p>
    <w:p w:rsidR="00E638FD" w:rsidRDefault="00E638FD" w:rsidP="00E638FD">
      <w:pPr>
        <w:pStyle w:val="Style16"/>
        <w:widowControl/>
        <w:numPr>
          <w:ilvl w:val="0"/>
          <w:numId w:val="1"/>
        </w:numPr>
        <w:tabs>
          <w:tab w:val="left" w:pos="259"/>
        </w:tabs>
        <w:spacing w:line="240" w:lineRule="auto"/>
        <w:jc w:val="both"/>
        <w:rPr>
          <w:rStyle w:val="FontStyle23"/>
        </w:rPr>
      </w:pPr>
      <w:r>
        <w:rPr>
          <w:rStyle w:val="FontStyle24"/>
        </w:rPr>
        <w:t xml:space="preserve">Адрес оператора, получающего согласие субъекта персональных данных: </w:t>
      </w:r>
      <w:r>
        <w:rPr>
          <w:rStyle w:val="FontStyle23"/>
        </w:rPr>
        <w:t>163000, г.  Архангельск, наб. Северной Двины, д.73.</w:t>
      </w:r>
    </w:p>
    <w:p w:rsidR="00E638FD" w:rsidRDefault="00E638FD" w:rsidP="00E638FD">
      <w:pPr>
        <w:pStyle w:val="a3"/>
        <w:rPr>
          <w:rStyle w:val="FontStyle23"/>
        </w:rPr>
      </w:pPr>
    </w:p>
    <w:p w:rsidR="00E638FD" w:rsidRDefault="00E638FD" w:rsidP="00E61FCA">
      <w:pPr>
        <w:pStyle w:val="a3"/>
        <w:numPr>
          <w:ilvl w:val="0"/>
          <w:numId w:val="2"/>
        </w:numPr>
        <w:tabs>
          <w:tab w:val="left" w:pos="3973"/>
        </w:tabs>
        <w:jc w:val="both"/>
        <w:rPr>
          <w:rStyle w:val="FontStyle23"/>
        </w:rPr>
      </w:pPr>
      <w:r>
        <w:rPr>
          <w:rStyle w:val="FontStyle24"/>
        </w:rPr>
        <w:t xml:space="preserve">Цель обработки персональных данных: </w:t>
      </w:r>
      <w:r>
        <w:rPr>
          <w:rStyle w:val="FontStyle23"/>
        </w:rPr>
        <w:t>участие в</w:t>
      </w:r>
      <w:r w:rsidRPr="003B6245">
        <w:rPr>
          <w:b/>
        </w:rPr>
        <w:t xml:space="preserve"> </w:t>
      </w:r>
      <w:r>
        <w:rPr>
          <w:b/>
        </w:rPr>
        <w:t>Фестивале историй успеха обучающихся, осваивающих дополнительные общеразвивающие программы</w:t>
      </w:r>
      <w:r w:rsidRPr="003B6245">
        <w:rPr>
          <w:b/>
        </w:rPr>
        <w:t>,</w:t>
      </w:r>
      <w:r>
        <w:rPr>
          <w:b/>
        </w:rPr>
        <w:t xml:space="preserve"> «Открытия-2030» (онлайн-формат) и Всероссийской интерактивной выставки достижений обучающихся в области</w:t>
      </w:r>
      <w:r w:rsidRPr="003B6245">
        <w:rPr>
          <w:b/>
        </w:rPr>
        <w:t xml:space="preserve"> </w:t>
      </w:r>
      <w:r>
        <w:rPr>
          <w:b/>
        </w:rPr>
        <w:t xml:space="preserve">науки, культуры и спорта – «Открытия-2030» </w:t>
      </w:r>
      <w:r>
        <w:rPr>
          <w:rStyle w:val="FontStyle23"/>
        </w:rPr>
        <w:t>определение и  награждение участников Фестиваля, размещение результатов на официальном сайте ГБОУ «ДДЮТ» (</w:t>
      </w:r>
      <w:hyperlink r:id="rId5" w:history="1">
        <w:r w:rsidRPr="003B6245">
          <w:rPr>
            <w:rStyle w:val="FontStyle23"/>
            <w:u w:val="single"/>
            <w:lang w:val="en-US"/>
          </w:rPr>
          <w:t>www</w:t>
        </w:r>
        <w:r w:rsidRPr="003B6245">
          <w:rPr>
            <w:rStyle w:val="FontStyle23"/>
            <w:u w:val="single"/>
          </w:rPr>
          <w:t>.</w:t>
        </w:r>
        <w:r w:rsidRPr="003B6245">
          <w:rPr>
            <w:rStyle w:val="FontStyle23"/>
            <w:u w:val="single"/>
            <w:lang w:val="en-US"/>
          </w:rPr>
          <w:t>pionerov</w:t>
        </w:r>
        <w:r w:rsidRPr="003B6245">
          <w:rPr>
            <w:rStyle w:val="FontStyle23"/>
            <w:u w:val="single"/>
          </w:rPr>
          <w:t>.</w:t>
        </w:r>
        <w:r w:rsidRPr="003B6245">
          <w:rPr>
            <w:rStyle w:val="FontStyle23"/>
            <w:u w:val="single"/>
            <w:lang w:val="en-US"/>
          </w:rPr>
          <w:t>ru</w:t>
        </w:r>
      </w:hyperlink>
      <w:r>
        <w:rPr>
          <w:rStyle w:val="FontStyle23"/>
        </w:rPr>
        <w:t>), сайте Министерства образования Архангельской области (</w:t>
      </w:r>
      <w:hyperlink r:id="rId6" w:history="1">
        <w:r w:rsidRPr="003B6245">
          <w:rPr>
            <w:rStyle w:val="FontStyle23"/>
            <w:u w:val="single"/>
            <w:lang w:val="en-US"/>
          </w:rPr>
          <w:t>www</w:t>
        </w:r>
        <w:r w:rsidRPr="003B6245">
          <w:rPr>
            <w:rStyle w:val="FontStyle23"/>
            <w:u w:val="single"/>
          </w:rPr>
          <w:t>.</w:t>
        </w:r>
        <w:r w:rsidRPr="003B6245">
          <w:rPr>
            <w:rStyle w:val="FontStyle23"/>
            <w:u w:val="single"/>
            <w:lang w:val="en-US"/>
          </w:rPr>
          <w:t>arkh</w:t>
        </w:r>
        <w:r w:rsidRPr="003B6245">
          <w:rPr>
            <w:rStyle w:val="FontStyle23"/>
            <w:u w:val="single"/>
          </w:rPr>
          <w:t>-</w:t>
        </w:r>
        <w:r w:rsidRPr="003B6245">
          <w:rPr>
            <w:rStyle w:val="FontStyle23"/>
            <w:u w:val="single"/>
            <w:lang w:val="en-US"/>
          </w:rPr>
          <w:t>edu</w:t>
        </w:r>
        <w:r w:rsidRPr="003B6245">
          <w:rPr>
            <w:rStyle w:val="FontStyle23"/>
            <w:u w:val="single"/>
          </w:rPr>
          <w:t>.</w:t>
        </w:r>
        <w:proofErr w:type="spellStart"/>
        <w:r w:rsidRPr="003B6245">
          <w:rPr>
            <w:rStyle w:val="FontStyle23"/>
            <w:u w:val="single"/>
            <w:lang w:val="en-US"/>
          </w:rPr>
          <w:t>ru</w:t>
        </w:r>
        <w:proofErr w:type="spellEnd"/>
      </w:hyperlink>
      <w:r>
        <w:rPr>
          <w:rStyle w:val="FontStyle23"/>
        </w:rPr>
        <w:t>), в средствах массовой информации</w:t>
      </w:r>
      <w:r w:rsidR="00E61FCA">
        <w:rPr>
          <w:rStyle w:val="FontStyle23"/>
        </w:rPr>
        <w:t xml:space="preserve">, а так-же </w:t>
      </w:r>
      <w:r w:rsidR="00E61FCA" w:rsidRPr="00E61FCA">
        <w:rPr>
          <w:rStyle w:val="FontStyle23"/>
        </w:rPr>
        <w:t>официальных сайтах Министерства просвещения Российской Федерации, Центра (https://novmesta.fedcdo.ru), в официальной группе «Успешные дети успешной страны» «</w:t>
      </w:r>
      <w:proofErr w:type="spellStart"/>
      <w:r w:rsidR="00E61FCA" w:rsidRPr="00E61FCA">
        <w:rPr>
          <w:rStyle w:val="FontStyle23"/>
        </w:rPr>
        <w:t>ВКонтакте</w:t>
      </w:r>
      <w:proofErr w:type="spellEnd"/>
      <w:r w:rsidR="00E61FCA" w:rsidRPr="00E61FCA">
        <w:rPr>
          <w:rStyle w:val="FontStyle23"/>
        </w:rPr>
        <w:t>» (https://vk.com/novmesta), в телеграмм-канале «Успешные дети успешной страны» (https://t.me/novmesta), на Едином национальном портале дополнительного образования детей (https://dop.edu.ru)</w:t>
      </w:r>
      <w:r>
        <w:rPr>
          <w:rStyle w:val="FontStyle23"/>
        </w:rPr>
        <w:t>.</w:t>
      </w:r>
    </w:p>
    <w:p w:rsidR="00E638FD" w:rsidRDefault="00E638FD" w:rsidP="00E638FD">
      <w:pPr>
        <w:pStyle w:val="a3"/>
        <w:tabs>
          <w:tab w:val="left" w:pos="3973"/>
        </w:tabs>
        <w:ind w:left="0"/>
        <w:jc w:val="both"/>
        <w:rPr>
          <w:rStyle w:val="FontStyle23"/>
        </w:rPr>
      </w:pPr>
    </w:p>
    <w:p w:rsidR="00E638FD" w:rsidRDefault="00E638FD" w:rsidP="00E638FD">
      <w:pPr>
        <w:pStyle w:val="Style10"/>
        <w:widowControl/>
        <w:numPr>
          <w:ilvl w:val="0"/>
          <w:numId w:val="2"/>
        </w:numPr>
        <w:tabs>
          <w:tab w:val="left" w:pos="245"/>
        </w:tabs>
        <w:spacing w:line="240" w:lineRule="auto"/>
        <w:jc w:val="both"/>
        <w:rPr>
          <w:rStyle w:val="FontStyle23"/>
        </w:rPr>
      </w:pPr>
      <w:r w:rsidRPr="000B6CE3">
        <w:rPr>
          <w:rStyle w:val="FontStyle24"/>
        </w:rPr>
        <w:t xml:space="preserve">Перечень персональных данных, на обработку которых дается настоящее согласие: </w:t>
      </w:r>
      <w:r w:rsidRPr="000B6CE3">
        <w:rPr>
          <w:rStyle w:val="FontStyle23"/>
        </w:rPr>
        <w:t>Фамилия, Имя, Отчество; дата рождения, сведения о месте проживания (населенный пункт, муниципальное образование) и об</w:t>
      </w:r>
      <w:r>
        <w:rPr>
          <w:rStyle w:val="FontStyle23"/>
        </w:rPr>
        <w:t>учения; итоги участия в Финале</w:t>
      </w:r>
      <w:r w:rsidRPr="000B6CE3">
        <w:rPr>
          <w:rStyle w:val="FontStyle23"/>
        </w:rPr>
        <w:t xml:space="preserve">, </w:t>
      </w:r>
      <w:r w:rsidRPr="000B6CE3">
        <w:rPr>
          <w:rFonts w:eastAsia="Times New Roman"/>
          <w:sz w:val="22"/>
          <w:szCs w:val="22"/>
        </w:rPr>
        <w:t>фото</w:t>
      </w:r>
      <w:r>
        <w:rPr>
          <w:rFonts w:eastAsia="Times New Roman"/>
          <w:sz w:val="22"/>
          <w:szCs w:val="22"/>
        </w:rPr>
        <w:t>- и видео</w:t>
      </w:r>
      <w:r w:rsidRPr="000B6CE3">
        <w:rPr>
          <w:rFonts w:eastAsia="Times New Roman"/>
          <w:sz w:val="22"/>
          <w:szCs w:val="22"/>
        </w:rPr>
        <w:t>съёмке, редактирование и</w:t>
      </w:r>
      <w:r>
        <w:rPr>
          <w:rFonts w:eastAsia="Times New Roman"/>
          <w:sz w:val="22"/>
          <w:szCs w:val="22"/>
        </w:rPr>
        <w:t> </w:t>
      </w:r>
      <w:r w:rsidRPr="000B6CE3">
        <w:rPr>
          <w:rFonts w:eastAsia="Times New Roman"/>
          <w:sz w:val="22"/>
          <w:szCs w:val="22"/>
        </w:rPr>
        <w:t>использование фото-, видеозаписей в некоммерческих целях</w:t>
      </w:r>
      <w:r w:rsidRPr="000B6CE3">
        <w:rPr>
          <w:rStyle w:val="FontStyle23"/>
        </w:rPr>
        <w:t>.</w:t>
      </w:r>
    </w:p>
    <w:p w:rsidR="00E638FD" w:rsidRPr="000B6CE3" w:rsidRDefault="00E638FD" w:rsidP="00E638FD">
      <w:pPr>
        <w:pStyle w:val="Style10"/>
        <w:widowControl/>
        <w:tabs>
          <w:tab w:val="left" w:pos="245"/>
        </w:tabs>
        <w:spacing w:line="240" w:lineRule="auto"/>
        <w:jc w:val="both"/>
        <w:rPr>
          <w:rStyle w:val="FontStyle23"/>
        </w:rPr>
      </w:pPr>
    </w:p>
    <w:p w:rsidR="00E638FD" w:rsidRPr="003B6245" w:rsidRDefault="00E638FD" w:rsidP="00E638FD">
      <w:pPr>
        <w:pStyle w:val="Style14"/>
        <w:widowControl/>
        <w:numPr>
          <w:ilvl w:val="0"/>
          <w:numId w:val="2"/>
        </w:numPr>
        <w:tabs>
          <w:tab w:val="left" w:pos="245"/>
        </w:tabs>
        <w:spacing w:line="240" w:lineRule="auto"/>
        <w:rPr>
          <w:rStyle w:val="FontStyle23"/>
          <w:i/>
          <w:iCs/>
        </w:rPr>
      </w:pPr>
      <w:r>
        <w:rPr>
          <w:rStyle w:val="FontStyle24"/>
        </w:rPr>
        <w:t xml:space="preserve">Перечень действий с персональными данными участника Финала, на совершение которых дается настоящее согласие: </w:t>
      </w:r>
      <w:r>
        <w:rPr>
          <w:rStyle w:val="FontStyle23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 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</w:t>
      </w:r>
      <w:r w:rsidR="006426DF">
        <w:rPr>
          <w:rStyle w:val="FontStyle23"/>
        </w:rPr>
        <w:t> </w:t>
      </w:r>
      <w:r>
        <w:rPr>
          <w:rStyle w:val="FontStyle23"/>
        </w:rPr>
        <w:t>внутренней сети Оператора и по сети Интернет.</w:t>
      </w:r>
    </w:p>
    <w:p w:rsidR="00E638FD" w:rsidRDefault="00E638FD" w:rsidP="00E638FD">
      <w:pPr>
        <w:pStyle w:val="Style14"/>
        <w:widowControl/>
        <w:tabs>
          <w:tab w:val="left" w:pos="245"/>
        </w:tabs>
        <w:spacing w:line="240" w:lineRule="auto"/>
        <w:rPr>
          <w:rStyle w:val="FontStyle24"/>
        </w:rPr>
      </w:pPr>
    </w:p>
    <w:p w:rsidR="00E638FD" w:rsidRDefault="00E638FD" w:rsidP="00E638FD">
      <w:pPr>
        <w:pStyle w:val="Style14"/>
        <w:widowControl/>
        <w:numPr>
          <w:ilvl w:val="0"/>
          <w:numId w:val="2"/>
        </w:numPr>
        <w:tabs>
          <w:tab w:val="left" w:pos="24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Срок, в течение которого действует настоящее согласие, а также способ его отзыва: </w:t>
      </w:r>
      <w:r>
        <w:rPr>
          <w:rStyle w:val="FontStyle23"/>
        </w:rPr>
        <w:t>31.12.2023 года Согласие может быть отозвано мною в любое время на основании письменного заявления.</w:t>
      </w:r>
    </w:p>
    <w:p w:rsidR="00E638FD" w:rsidRDefault="00E638FD" w:rsidP="00E638FD">
      <w:pPr>
        <w:pStyle w:val="Style15"/>
        <w:widowControl/>
        <w:spacing w:line="240" w:lineRule="auto"/>
      </w:pPr>
    </w:p>
    <w:p w:rsidR="00E638FD" w:rsidRDefault="00E638FD" w:rsidP="00E638FD">
      <w:pPr>
        <w:pStyle w:val="Style15"/>
        <w:widowControl/>
        <w:spacing w:line="240" w:lineRule="auto"/>
        <w:rPr>
          <w:rStyle w:val="FontStyle23"/>
        </w:rPr>
      </w:pPr>
      <w:r>
        <w:rPr>
          <w:rStyle w:val="FontStyle23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E638FD" w:rsidRDefault="00E638FD" w:rsidP="00E638FD">
      <w:pPr>
        <w:pStyle w:val="Style15"/>
        <w:widowControl/>
        <w:spacing w:line="240" w:lineRule="auto"/>
        <w:ind w:firstLine="691"/>
        <w:rPr>
          <w:rStyle w:val="FontStyle23"/>
        </w:rPr>
      </w:pPr>
      <w:r>
        <w:rPr>
          <w:rStyle w:val="FontStyle23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B24A5" w:rsidRDefault="008B24A5" w:rsidP="00E638FD">
      <w:pPr>
        <w:pStyle w:val="Style18"/>
        <w:widowControl/>
        <w:tabs>
          <w:tab w:val="left" w:leader="underscore" w:pos="571"/>
          <w:tab w:val="left" w:leader="underscore" w:pos="2136"/>
          <w:tab w:val="left" w:leader="underscore" w:pos="2798"/>
          <w:tab w:val="left" w:pos="6730"/>
          <w:tab w:val="left" w:leader="underscore" w:pos="8520"/>
        </w:tabs>
        <w:spacing w:line="276" w:lineRule="auto"/>
        <w:jc w:val="both"/>
      </w:pPr>
    </w:p>
    <w:p w:rsidR="008B24A5" w:rsidRDefault="008B24A5" w:rsidP="00E638FD">
      <w:pPr>
        <w:pStyle w:val="Style18"/>
        <w:widowControl/>
        <w:tabs>
          <w:tab w:val="left" w:leader="underscore" w:pos="571"/>
          <w:tab w:val="left" w:leader="underscore" w:pos="2136"/>
          <w:tab w:val="left" w:leader="underscore" w:pos="2798"/>
          <w:tab w:val="left" w:pos="6730"/>
          <w:tab w:val="left" w:leader="underscore" w:pos="8520"/>
        </w:tabs>
        <w:spacing w:line="276" w:lineRule="auto"/>
        <w:jc w:val="both"/>
      </w:pPr>
    </w:p>
    <w:p w:rsidR="00E638FD" w:rsidRDefault="00E61FCA" w:rsidP="00E638FD">
      <w:pPr>
        <w:pStyle w:val="Style18"/>
        <w:widowControl/>
        <w:tabs>
          <w:tab w:val="left" w:leader="underscore" w:pos="571"/>
          <w:tab w:val="left" w:leader="underscore" w:pos="2136"/>
          <w:tab w:val="left" w:leader="underscore" w:pos="2798"/>
          <w:tab w:val="left" w:pos="6730"/>
          <w:tab w:val="left" w:leader="underscore" w:pos="852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>«</w:t>
      </w:r>
      <w:r w:rsidR="008B24A5">
        <w:rPr>
          <w:rStyle w:val="FontStyle23"/>
        </w:rPr>
        <w:t xml:space="preserve">______» </w:t>
      </w:r>
      <w:r w:rsidR="00E638FD">
        <w:rPr>
          <w:rStyle w:val="FontStyle23"/>
        </w:rPr>
        <w:t>202</w:t>
      </w:r>
      <w:r w:rsidR="008B24A5">
        <w:rPr>
          <w:rStyle w:val="FontStyle23"/>
        </w:rPr>
        <w:t>3</w:t>
      </w:r>
      <w:r w:rsidR="00E638FD">
        <w:rPr>
          <w:rStyle w:val="FontStyle23"/>
        </w:rPr>
        <w:t xml:space="preserve"> год</w:t>
      </w:r>
      <w:r w:rsidR="008B24A5" w:rsidRPr="008B24A5">
        <w:rPr>
          <w:rStyle w:val="FontStyle23"/>
          <w:color w:val="FFFFFF" w:themeColor="background1"/>
        </w:rPr>
        <w:tab/>
      </w:r>
      <w:r w:rsidR="008B24A5" w:rsidRPr="008B24A5">
        <w:rPr>
          <w:rStyle w:val="FontStyle23"/>
          <w:color w:val="FFFFFF" w:themeColor="background1"/>
        </w:rPr>
        <w:tab/>
      </w:r>
      <w:r w:rsidR="008B24A5">
        <w:rPr>
          <w:rStyle w:val="FontStyle23"/>
        </w:rPr>
        <w:tab/>
      </w:r>
      <w:r w:rsidR="00E638FD">
        <w:rPr>
          <w:rStyle w:val="FontStyle23"/>
        </w:rPr>
        <w:tab/>
      </w:r>
    </w:p>
    <w:p w:rsidR="00E638FD" w:rsidRPr="008B24A5" w:rsidRDefault="00E638FD" w:rsidP="00E638FD">
      <w:pPr>
        <w:pStyle w:val="Style1"/>
        <w:widowControl/>
        <w:spacing w:line="276" w:lineRule="auto"/>
        <w:ind w:left="7546"/>
        <w:jc w:val="both"/>
        <w:rPr>
          <w:rStyle w:val="FontStyle25"/>
          <w:rFonts w:ascii="Times New Roman" w:hAnsi="Times New Roman" w:cs="Times New Roman"/>
        </w:rPr>
      </w:pPr>
      <w:r w:rsidRPr="008B24A5">
        <w:rPr>
          <w:rStyle w:val="FontStyle25"/>
          <w:rFonts w:ascii="Times New Roman" w:hAnsi="Times New Roman" w:cs="Times New Roman"/>
        </w:rPr>
        <w:t>подпись</w:t>
      </w:r>
    </w:p>
    <w:p w:rsidR="00E638FD" w:rsidRDefault="00E638FD" w:rsidP="00E638FD">
      <w:pPr>
        <w:pStyle w:val="Style4"/>
        <w:widowControl/>
        <w:spacing w:line="276" w:lineRule="auto"/>
        <w:ind w:firstLine="0"/>
        <w:jc w:val="both"/>
        <w:rPr>
          <w:b/>
        </w:rPr>
      </w:pPr>
      <w:r>
        <w:rPr>
          <w:rStyle w:val="FontStyle26"/>
        </w:rPr>
        <w:t xml:space="preserve">Для родителей/для усыновителей «ст. 64 п. </w:t>
      </w:r>
      <w:r>
        <w:rPr>
          <w:rStyle w:val="FontStyle25"/>
        </w:rPr>
        <w:t>I,</w:t>
      </w:r>
      <w:r>
        <w:rPr>
          <w:rStyle w:val="FontStyle25"/>
          <w:b/>
        </w:rPr>
        <w:t xml:space="preserve"> </w:t>
      </w:r>
      <w:r>
        <w:rPr>
          <w:rStyle w:val="FontStyle26"/>
        </w:rPr>
        <w:t xml:space="preserve">137 п. 1 Семейного Кодекса РФ», для опекунов ст. </w:t>
      </w:r>
      <w:r>
        <w:rPr>
          <w:rStyle w:val="FontStyle26"/>
          <w:spacing w:val="30"/>
        </w:rPr>
        <w:t>15</w:t>
      </w:r>
      <w:r>
        <w:rPr>
          <w:rStyle w:val="FontStyle26"/>
        </w:rPr>
        <w:t xml:space="preserve"> п. 2 Федерального закона «Об опеке и попечительстве», попечители - «ст. </w:t>
      </w:r>
      <w:r>
        <w:rPr>
          <w:rStyle w:val="FontStyle26"/>
          <w:spacing w:val="30"/>
        </w:rPr>
        <w:t>15</w:t>
      </w:r>
      <w:r>
        <w:rPr>
          <w:rStyle w:val="FontStyle26"/>
        </w:rPr>
        <w:t xml:space="preserve"> п. 3. Федерального закона «Об опеке и попечительстве».</w:t>
      </w:r>
    </w:p>
    <w:p w:rsidR="00E638FD" w:rsidRDefault="00E638FD">
      <w:bookmarkStart w:id="0" w:name="_GoBack"/>
      <w:bookmarkEnd w:id="0"/>
    </w:p>
    <w:sectPr w:rsidR="00E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AC8"/>
    <w:multiLevelType w:val="multilevel"/>
    <w:tmpl w:val="118C9AEE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75E4923"/>
    <w:multiLevelType w:val="multilevel"/>
    <w:tmpl w:val="1116FE1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lvlText w:val="%2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FD"/>
    <w:rsid w:val="002B15C4"/>
    <w:rsid w:val="006426DF"/>
    <w:rsid w:val="008B24A5"/>
    <w:rsid w:val="00E61FCA"/>
    <w:rsid w:val="00E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072D-372D-40FE-9D3D-626F0DE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FD"/>
    <w:pPr>
      <w:ind w:left="720"/>
      <w:contextualSpacing/>
    </w:pPr>
  </w:style>
  <w:style w:type="paragraph" w:customStyle="1" w:styleId="Style1">
    <w:name w:val="Style1"/>
    <w:basedOn w:val="a"/>
    <w:uiPriority w:val="99"/>
    <w:rsid w:val="00E638F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638FD"/>
    <w:pPr>
      <w:widowControl w:val="0"/>
      <w:autoSpaceDE w:val="0"/>
      <w:autoSpaceDN w:val="0"/>
      <w:adjustRightInd w:val="0"/>
      <w:spacing w:line="216" w:lineRule="exact"/>
      <w:ind w:firstLine="192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638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638F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638FD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638FD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638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638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638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E638FD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E638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E638FD"/>
    <w:rPr>
      <w:rFonts w:ascii="Franklin Gothic Demi Cond" w:hAnsi="Franklin Gothic Demi Cond" w:cs="Franklin Gothic Demi Cond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E638F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h-edu.ru" TargetMode="External"/><Relationship Id="rId5" Type="http://schemas.openxmlformats.org/officeDocument/2006/relationships/hyperlink" Target="http://www.pion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2023-09-26T10:03:00Z</dcterms:created>
  <dcterms:modified xsi:type="dcterms:W3CDTF">2023-09-27T08:45:00Z</dcterms:modified>
</cp:coreProperties>
</file>