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BA" w:rsidRPr="00411541" w:rsidRDefault="000C00BA" w:rsidP="000C00BA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«</w:t>
      </w:r>
      <w:r w:rsidRPr="00411541">
        <w:rPr>
          <w:b/>
        </w:rPr>
        <w:t>ГОТОВ К ТРУДУ И ОБОРОНЕ</w:t>
      </w:r>
      <w:r>
        <w:rPr>
          <w:b/>
        </w:rPr>
        <w:t>»</w:t>
      </w:r>
    </w:p>
    <w:p w:rsidR="000C00BA" w:rsidRPr="00B85050" w:rsidRDefault="000C00BA" w:rsidP="000C00BA">
      <w:pPr>
        <w:jc w:val="center"/>
        <w:rPr>
          <w:b/>
        </w:rPr>
      </w:pPr>
    </w:p>
    <w:p w:rsidR="000C00BA" w:rsidRDefault="000C00BA" w:rsidP="000C00BA">
      <w:pPr>
        <w:ind w:firstLine="709"/>
        <w:jc w:val="both"/>
      </w:pPr>
      <w:r w:rsidRPr="00B85050">
        <w:t xml:space="preserve">Соревнования проводятся в целях подготовки участников к выполнению испытаний Всероссийского физкультурно-спортивного комплекса </w:t>
      </w:r>
      <w:r>
        <w:t>«</w:t>
      </w:r>
      <w:r w:rsidRPr="00B85050">
        <w:t>Готов к труду</w:t>
      </w:r>
      <w:r>
        <w:t xml:space="preserve"> </w:t>
      </w:r>
      <w:r w:rsidRPr="00B85050">
        <w:t>и обороне</w:t>
      </w:r>
      <w:r>
        <w:t>»</w:t>
      </w:r>
      <w:r w:rsidRPr="00B85050">
        <w:t xml:space="preserve"> (далее ВФСК </w:t>
      </w:r>
      <w:r>
        <w:t>«</w:t>
      </w:r>
      <w:r w:rsidRPr="00B85050">
        <w:t>ГТО</w:t>
      </w:r>
      <w:r>
        <w:t>»</w:t>
      </w:r>
      <w:r w:rsidRPr="00B85050">
        <w:t xml:space="preserve">, </w:t>
      </w:r>
      <w:r>
        <w:t>«</w:t>
      </w:r>
      <w:r w:rsidRPr="00B85050">
        <w:t>ГТО</w:t>
      </w:r>
      <w:r>
        <w:t>»)</w:t>
      </w:r>
      <w:r w:rsidRPr="00B85050">
        <w:t xml:space="preserve"> в соответствии с данным Положением. </w:t>
      </w:r>
    </w:p>
    <w:p w:rsidR="000C00BA" w:rsidRPr="00B85050" w:rsidRDefault="000C00BA" w:rsidP="000C00BA">
      <w:pPr>
        <w:ind w:firstLine="709"/>
        <w:jc w:val="both"/>
      </w:pPr>
      <w:r>
        <w:t>Порядок проведения конкурса доводится до команд непосредственно перед началом соревнования.</w:t>
      </w:r>
    </w:p>
    <w:p w:rsidR="000C00BA" w:rsidRPr="00B85050" w:rsidRDefault="000C00BA" w:rsidP="000C00BA">
      <w:pPr>
        <w:ind w:firstLine="709"/>
        <w:jc w:val="both"/>
      </w:pPr>
      <w:r w:rsidRPr="00B85050">
        <w:t>Нахождение руководителя на дистанции во время проведения беговых видов соревнований категорически запрещается. Участник, завершивший дистанцию, должен ждать оставшихся участников на финише вместе с руководителем. Представителям и</w:t>
      </w:r>
      <w:r>
        <w:t> </w:t>
      </w:r>
      <w:r w:rsidRPr="00B85050">
        <w:t xml:space="preserve"> членам команд строго запрещается вмешиваться в работу судей.</w:t>
      </w:r>
    </w:p>
    <w:p w:rsidR="000C00BA" w:rsidRPr="00AA7C46" w:rsidRDefault="000C00BA" w:rsidP="000C00BA">
      <w:pPr>
        <w:ind w:firstLine="709"/>
        <w:jc w:val="both"/>
        <w:rPr>
          <w:b/>
        </w:rPr>
      </w:pPr>
      <w:r>
        <w:rPr>
          <w:b/>
        </w:rPr>
        <w:t>Испытание «</w:t>
      </w:r>
      <w:r w:rsidRPr="00AA7C46">
        <w:rPr>
          <w:b/>
        </w:rPr>
        <w:t>БЕГ 60 МЕТРОВ</w:t>
      </w:r>
      <w:r>
        <w:rPr>
          <w:b/>
        </w:rPr>
        <w:t>»</w:t>
      </w:r>
    </w:p>
    <w:p w:rsidR="000C00BA" w:rsidRPr="00B85050" w:rsidRDefault="000C00BA" w:rsidP="000C00BA">
      <w:pPr>
        <w:ind w:firstLine="709"/>
        <w:jc w:val="both"/>
      </w:pPr>
      <w:r w:rsidRPr="00B85050">
        <w:t>Бег проводится по дорожкам стадиона или на любой ровной площадке с твердым покрытием. Бег на 60 метров выполняется с низкого или высокого старта. Участники стартуют по 2 человека.</w:t>
      </w:r>
    </w:p>
    <w:p w:rsidR="000C00BA" w:rsidRPr="00B85050" w:rsidRDefault="000C00BA" w:rsidP="000C00BA">
      <w:pPr>
        <w:ind w:firstLine="709"/>
        <w:jc w:val="both"/>
      </w:pPr>
      <w:r w:rsidRPr="00B85050">
        <w:t>Сумма баллов, набранных всеми участниками команды, является итоговым результатом команды.</w:t>
      </w:r>
    </w:p>
    <w:p w:rsidR="000C00BA" w:rsidRPr="00AA7C46" w:rsidRDefault="000C00BA" w:rsidP="000C00BA">
      <w:pPr>
        <w:ind w:firstLine="709"/>
        <w:jc w:val="both"/>
        <w:rPr>
          <w:b/>
        </w:rPr>
      </w:pPr>
      <w:r>
        <w:rPr>
          <w:b/>
        </w:rPr>
        <w:t>Испытание «</w:t>
      </w:r>
      <w:r w:rsidRPr="00AA7C46">
        <w:rPr>
          <w:b/>
        </w:rPr>
        <w:t>БЕГ 1500 МЕТРОВ</w:t>
      </w:r>
      <w:r>
        <w:rPr>
          <w:b/>
        </w:rPr>
        <w:t>»</w:t>
      </w:r>
      <w:r w:rsidRPr="00AA7C46">
        <w:rPr>
          <w:b/>
        </w:rPr>
        <w:t xml:space="preserve">, </w:t>
      </w:r>
      <w:r>
        <w:rPr>
          <w:b/>
        </w:rPr>
        <w:t>«</w:t>
      </w:r>
      <w:r w:rsidRPr="00AA7C46">
        <w:rPr>
          <w:b/>
        </w:rPr>
        <w:t>БЕГ 2000 МЕТРОВ</w:t>
      </w:r>
      <w:r>
        <w:rPr>
          <w:b/>
        </w:rPr>
        <w:t>»</w:t>
      </w:r>
    </w:p>
    <w:p w:rsidR="000C00BA" w:rsidRPr="00B85050" w:rsidRDefault="000C00BA" w:rsidP="000C00BA">
      <w:pPr>
        <w:ind w:firstLine="709"/>
        <w:jc w:val="both"/>
      </w:pPr>
      <w:r w:rsidRPr="00B85050">
        <w:t>Бег на выносливость проводится по беговой дорожке стадиона или любой ровной местности. Испытание из положения высокого старта. Количество участников в одном забеге не должно превышать 15 человек.</w:t>
      </w:r>
    </w:p>
    <w:p w:rsidR="000C00BA" w:rsidRPr="00B85050" w:rsidRDefault="000C00BA" w:rsidP="000C00BA">
      <w:pPr>
        <w:ind w:firstLine="709"/>
        <w:jc w:val="both"/>
      </w:pPr>
      <w:r w:rsidRPr="00B85050">
        <w:t>Сумма баллов, набранных всеми участниками команды, является итоговым результатом команды.</w:t>
      </w:r>
    </w:p>
    <w:p w:rsidR="000C00BA" w:rsidRPr="00B85050" w:rsidRDefault="000C00BA" w:rsidP="000C00BA">
      <w:pPr>
        <w:ind w:firstLine="709"/>
        <w:jc w:val="both"/>
      </w:pPr>
      <w:r w:rsidRPr="00B85050">
        <w:t>В беговых видах в каждом забеге для всех участников разрешен только один фальстарт без дисквалификации участника, его совершившего. Любой участник, совершивший дальнейшие фальстарты, дисквалифицируется.</w:t>
      </w:r>
    </w:p>
    <w:p w:rsidR="000C00BA" w:rsidRPr="00AA7C46" w:rsidRDefault="000C00BA" w:rsidP="000C00BA">
      <w:pPr>
        <w:ind w:firstLine="709"/>
        <w:jc w:val="both"/>
        <w:rPr>
          <w:b/>
        </w:rPr>
      </w:pPr>
      <w:r>
        <w:rPr>
          <w:b/>
        </w:rPr>
        <w:t>Испытание «МЕТАНИЕ МЯЧА»</w:t>
      </w:r>
    </w:p>
    <w:p w:rsidR="000C00BA" w:rsidRPr="00B85050" w:rsidRDefault="000C00BA" w:rsidP="000C00BA">
      <w:pPr>
        <w:ind w:firstLine="709"/>
        <w:jc w:val="both"/>
      </w:pPr>
      <w:r w:rsidRPr="00B85050">
        <w:t>Мяч (150 г) необходимо метнуть на дальность в коридор шириной 10 м</w:t>
      </w:r>
      <w:r w:rsidR="00301E92">
        <w:t>.</w:t>
      </w:r>
      <w:bookmarkStart w:id="0" w:name="_GoBack"/>
      <w:bookmarkEnd w:id="0"/>
      <w:r w:rsidRPr="00B85050">
        <w:t xml:space="preserve"> </w:t>
      </w:r>
    </w:p>
    <w:p w:rsidR="000C00BA" w:rsidRPr="00B85050" w:rsidRDefault="000C00BA" w:rsidP="0037593F">
      <w:pPr>
        <w:ind w:firstLine="709"/>
        <w:jc w:val="both"/>
      </w:pPr>
      <w:r w:rsidRPr="00B85050">
        <w:t>(</w:t>
      </w:r>
      <w:r w:rsidR="009E1D2E">
        <w:t xml:space="preserve">В зачет идет </w:t>
      </w:r>
      <w:r w:rsidRPr="00B85050">
        <w:t>сумма</w:t>
      </w:r>
      <w:r w:rsidR="0037593F">
        <w:t xml:space="preserve"> </w:t>
      </w:r>
      <w:r w:rsidRPr="00B85050">
        <w:t xml:space="preserve">результатов </w:t>
      </w:r>
      <w:r w:rsidR="00301E92">
        <w:t>всех</w:t>
      </w:r>
      <w:r w:rsidR="009E1D2E">
        <w:t xml:space="preserve"> </w:t>
      </w:r>
      <w:r w:rsidRPr="00B85050">
        <w:t>участников).</w:t>
      </w:r>
    </w:p>
    <w:p w:rsidR="000C00BA" w:rsidRPr="00AA7C46" w:rsidRDefault="000C00BA" w:rsidP="000C00BA">
      <w:pPr>
        <w:ind w:firstLine="709"/>
        <w:jc w:val="both"/>
        <w:rPr>
          <w:b/>
        </w:rPr>
      </w:pPr>
      <w:r>
        <w:rPr>
          <w:b/>
        </w:rPr>
        <w:t xml:space="preserve">Испытание </w:t>
      </w:r>
      <w:r w:rsidR="00E60A75">
        <w:rPr>
          <w:b/>
        </w:rPr>
        <w:t>(</w:t>
      </w:r>
      <w:r w:rsidR="00E60A75" w:rsidRPr="00AA7C46">
        <w:rPr>
          <w:b/>
        </w:rPr>
        <w:t>для девушек</w:t>
      </w:r>
      <w:r w:rsidR="00E60A75">
        <w:rPr>
          <w:b/>
        </w:rPr>
        <w:t xml:space="preserve">) </w:t>
      </w:r>
      <w:r>
        <w:rPr>
          <w:b/>
        </w:rPr>
        <w:t>«</w:t>
      </w:r>
      <w:r w:rsidRPr="00AA7C46">
        <w:rPr>
          <w:b/>
        </w:rPr>
        <w:t>СГИБАНИЕ И РАЗГИБАНИЕ РУК</w:t>
      </w:r>
      <w:r>
        <w:rPr>
          <w:b/>
        </w:rPr>
        <w:t xml:space="preserve"> </w:t>
      </w:r>
      <w:r w:rsidRPr="00AA7C46">
        <w:rPr>
          <w:b/>
        </w:rPr>
        <w:t>В УПОРЕ ЛЕЖА НА</w:t>
      </w:r>
      <w:r w:rsidR="00E60A75">
        <w:rPr>
          <w:b/>
        </w:rPr>
        <w:t> </w:t>
      </w:r>
      <w:r w:rsidRPr="00AA7C46">
        <w:rPr>
          <w:b/>
        </w:rPr>
        <w:t>ПОЛУ</w:t>
      </w:r>
      <w:r>
        <w:rPr>
          <w:b/>
        </w:rPr>
        <w:t>»</w:t>
      </w:r>
      <w:r w:rsidRPr="00AA7C46">
        <w:rPr>
          <w:b/>
        </w:rPr>
        <w:t xml:space="preserve"> </w:t>
      </w:r>
    </w:p>
    <w:p w:rsidR="000C00BA" w:rsidRDefault="000C00BA" w:rsidP="000C00BA">
      <w:pPr>
        <w:ind w:firstLine="709"/>
        <w:jc w:val="both"/>
      </w:pPr>
      <w:r>
        <w:t>Выполнение испытания</w:t>
      </w:r>
      <w:r w:rsidRPr="00B85050">
        <w:t xml:space="preserve"> проводиться с применением </w:t>
      </w:r>
      <w:r>
        <w:t>«</w:t>
      </w:r>
      <w:r w:rsidRPr="00B85050">
        <w:t>кон</w:t>
      </w:r>
      <w:r>
        <w:t>тактной платформы»</w:t>
      </w:r>
      <w:r w:rsidRPr="00B85050">
        <w:t>.</w:t>
      </w:r>
      <w:r>
        <w:t xml:space="preserve"> </w:t>
      </w:r>
      <w:r w:rsidRPr="00B85050">
        <w:t xml:space="preserve">Испытание выполняется из исходного положения (далее </w:t>
      </w:r>
      <w:r w:rsidR="007A7369">
        <w:t>–</w:t>
      </w:r>
      <w:r w:rsidRPr="00B85050">
        <w:t xml:space="preserve"> ИП): </w:t>
      </w:r>
    </w:p>
    <w:p w:rsidR="000C00BA" w:rsidRDefault="000C00BA" w:rsidP="000C00BA">
      <w:pPr>
        <w:ind w:firstLine="709"/>
        <w:jc w:val="both"/>
      </w:pPr>
      <w:proofErr w:type="gramStart"/>
      <w:r w:rsidRPr="00B85050">
        <w:t>упор</w:t>
      </w:r>
      <w:proofErr w:type="gramEnd"/>
      <w:r w:rsidRPr="00B85050">
        <w:t xml:space="preserve"> лежа на полу, руки на ширине плеч выпрямлены в локтевых суставах, кисти вперед, локти разведены не более чем на 45 градусов, плечи, туловище</w:t>
      </w:r>
      <w:r>
        <w:t xml:space="preserve"> и ноги составляют прямую линию;</w:t>
      </w:r>
    </w:p>
    <w:p w:rsidR="000C00BA" w:rsidRPr="00B85050" w:rsidRDefault="000C00BA" w:rsidP="000C00BA">
      <w:pPr>
        <w:ind w:firstLine="709"/>
        <w:jc w:val="both"/>
      </w:pPr>
      <w:r>
        <w:t>с</w:t>
      </w:r>
      <w:r w:rsidRPr="00B85050">
        <w:t>топы упираются в пол без опоры. По команде судьи, сгибая руки, участник должен коснуться грудью пола (или платформы высотой не более 5 см), затем, разгибая руки, вернуться в</w:t>
      </w:r>
      <w:r w:rsidR="00E305BE">
        <w:t> </w:t>
      </w:r>
      <w:r w:rsidRPr="00B85050">
        <w:t>ИП и, зафиксировав его на 1 сек., продолжить выполнение испытания. Сгибание и разгибание рук выполняется непрерывно. Засчитывается количе</w:t>
      </w:r>
      <w:r>
        <w:t xml:space="preserve">ство правильно выполненных </w:t>
      </w:r>
      <w:r w:rsidRPr="00B85050">
        <w:t>сгибаний и</w:t>
      </w:r>
      <w:r w:rsidR="00E305BE">
        <w:t> </w:t>
      </w:r>
      <w:r w:rsidRPr="00B85050">
        <w:t xml:space="preserve"> разгибаний рук, фиксируемых счетом судьи в ИП</w:t>
      </w:r>
      <w:r w:rsidR="00E305BE">
        <w:t>, за</w:t>
      </w:r>
      <w:r>
        <w:t xml:space="preserve"> определенное время</w:t>
      </w:r>
      <w:r w:rsidRPr="00B85050">
        <w:t>.</w:t>
      </w:r>
    </w:p>
    <w:p w:rsidR="000C00BA" w:rsidRPr="00B85050" w:rsidRDefault="000C00BA" w:rsidP="000C00BA">
      <w:pPr>
        <w:ind w:firstLine="709"/>
        <w:jc w:val="both"/>
      </w:pPr>
      <w:r w:rsidRPr="00B85050">
        <w:t>Ошибки:</w:t>
      </w:r>
    </w:p>
    <w:p w:rsidR="000C00BA" w:rsidRPr="00B85050" w:rsidRDefault="000C00BA" w:rsidP="000C00BA">
      <w:pPr>
        <w:ind w:firstLine="709"/>
        <w:jc w:val="both"/>
      </w:pPr>
      <w:r w:rsidRPr="00B85050">
        <w:t>касание пола коленями, бедрами, тазом;</w:t>
      </w:r>
    </w:p>
    <w:p w:rsidR="000C00BA" w:rsidRPr="00B85050" w:rsidRDefault="000C00BA" w:rsidP="000C00BA">
      <w:pPr>
        <w:ind w:firstLine="709"/>
        <w:jc w:val="both"/>
      </w:pPr>
      <w:r w:rsidRPr="00B85050">
        <w:t xml:space="preserve">нарушение прямой линии </w:t>
      </w:r>
      <w:r>
        <w:t>«</w:t>
      </w:r>
      <w:r w:rsidRPr="00B85050">
        <w:t xml:space="preserve">плечи - туловище </w:t>
      </w:r>
      <w:r>
        <w:t>–</w:t>
      </w:r>
      <w:r w:rsidRPr="00B85050">
        <w:t xml:space="preserve"> ноги</w:t>
      </w:r>
      <w:r>
        <w:t>»</w:t>
      </w:r>
      <w:r w:rsidRPr="00B85050">
        <w:t xml:space="preserve">; </w:t>
      </w:r>
    </w:p>
    <w:p w:rsidR="000C00BA" w:rsidRPr="00B85050" w:rsidRDefault="000C00BA" w:rsidP="000C00BA">
      <w:pPr>
        <w:ind w:firstLine="709"/>
        <w:jc w:val="both"/>
      </w:pPr>
      <w:r w:rsidRPr="00B85050">
        <w:t>отсутствие фиксации.</w:t>
      </w:r>
    </w:p>
    <w:p w:rsidR="000C00BA" w:rsidRPr="00B85050" w:rsidRDefault="000C00BA" w:rsidP="000C00BA">
      <w:pPr>
        <w:ind w:firstLine="709"/>
        <w:jc w:val="both"/>
      </w:pPr>
      <w:r w:rsidRPr="00B85050">
        <w:t>Сумма баллов, набранная всеми участниками команды, является итоговым результатом команды.</w:t>
      </w:r>
    </w:p>
    <w:p w:rsidR="000C00BA" w:rsidRPr="00DF4F2F" w:rsidRDefault="000C00BA" w:rsidP="000C00BA">
      <w:pPr>
        <w:ind w:firstLine="709"/>
        <w:jc w:val="both"/>
        <w:rPr>
          <w:b/>
        </w:rPr>
      </w:pPr>
      <w:r>
        <w:rPr>
          <w:b/>
        </w:rPr>
        <w:t xml:space="preserve">Испытание </w:t>
      </w:r>
      <w:r w:rsidR="00E60A75">
        <w:rPr>
          <w:b/>
        </w:rPr>
        <w:t>(</w:t>
      </w:r>
      <w:r w:rsidR="00E60A75" w:rsidRPr="00DF4F2F">
        <w:rPr>
          <w:b/>
        </w:rPr>
        <w:t>для юношей</w:t>
      </w:r>
      <w:r w:rsidR="00E60A75">
        <w:rPr>
          <w:b/>
        </w:rPr>
        <w:t xml:space="preserve">) </w:t>
      </w:r>
      <w:r>
        <w:rPr>
          <w:b/>
        </w:rPr>
        <w:t>«</w:t>
      </w:r>
      <w:r w:rsidRPr="00DF4F2F">
        <w:rPr>
          <w:b/>
        </w:rPr>
        <w:t>ПОДТЯГИВАНИЕ ИЗ ВИСА НА ВЫСОКОЙ ПЕРЕКЛАДИНЕ</w:t>
      </w:r>
      <w:r>
        <w:rPr>
          <w:b/>
        </w:rPr>
        <w:t>»</w:t>
      </w:r>
      <w:r w:rsidRPr="00DF4F2F">
        <w:rPr>
          <w:b/>
        </w:rPr>
        <w:t xml:space="preserve"> </w:t>
      </w:r>
    </w:p>
    <w:p w:rsidR="000C00BA" w:rsidRPr="00B85050" w:rsidRDefault="000C00BA" w:rsidP="000C00BA">
      <w:pPr>
        <w:ind w:firstLine="709"/>
        <w:jc w:val="both"/>
      </w:pPr>
      <w:r w:rsidRPr="00B85050">
        <w:t>Испытание выполняется в спортивном зале или на открытых площадках. Под перекладиной для обеспечения безопасности участников должен находиться мат.</w:t>
      </w:r>
    </w:p>
    <w:p w:rsidR="000C00BA" w:rsidRPr="00B85050" w:rsidRDefault="000C00BA" w:rsidP="000C00BA">
      <w:pPr>
        <w:ind w:firstLine="709"/>
        <w:jc w:val="both"/>
      </w:pPr>
      <w:r w:rsidRPr="00B85050">
        <w:t>Подтягивание на высокой перекладине выполняется из ИП: вис хватом сверху, кисти рук на</w:t>
      </w:r>
      <w:r w:rsidR="00E305BE">
        <w:t> </w:t>
      </w:r>
      <w:r w:rsidRPr="00B85050">
        <w:t xml:space="preserve">ширине плеч, руки, туловище и ноги выпрямлены, ноги не касаются пола, ступни вместе. Из виса на прямых руках хватом сверху необходимо подтянуться так, чтобы подбородок оказался выше </w:t>
      </w:r>
      <w:r w:rsidRPr="00B85050">
        <w:lastRenderedPageBreak/>
        <w:t>перекладины, опуститься в вис до полного выпрямления рук, зафиксировать это положение в</w:t>
      </w:r>
      <w:r w:rsidR="00E305BE">
        <w:t> </w:t>
      </w:r>
      <w:r w:rsidRPr="00B85050">
        <w:t>течение 1 с</w:t>
      </w:r>
      <w:r>
        <w:t>екунды</w:t>
      </w:r>
      <w:r w:rsidRPr="00B85050">
        <w:t>.</w:t>
      </w:r>
    </w:p>
    <w:p w:rsidR="000C00BA" w:rsidRPr="00B85050" w:rsidRDefault="000C00BA" w:rsidP="000C00BA">
      <w:pPr>
        <w:ind w:firstLine="709"/>
        <w:jc w:val="both"/>
      </w:pPr>
      <w:r w:rsidRPr="00B85050">
        <w:t>Засчитывается количество правильно выполненных подтягиваний</w:t>
      </w:r>
      <w:r>
        <w:t xml:space="preserve"> за определенное время</w:t>
      </w:r>
      <w:r w:rsidRPr="00B85050">
        <w:t>.</w:t>
      </w:r>
    </w:p>
    <w:p w:rsidR="000C00BA" w:rsidRPr="00B85050" w:rsidRDefault="000C00BA" w:rsidP="000C00BA">
      <w:pPr>
        <w:ind w:firstLine="709"/>
        <w:jc w:val="both"/>
      </w:pPr>
      <w:r w:rsidRPr="00B85050">
        <w:t>Ошибки:</w:t>
      </w:r>
    </w:p>
    <w:p w:rsidR="000C00BA" w:rsidRPr="00B85050" w:rsidRDefault="000C00BA" w:rsidP="000C00BA">
      <w:pPr>
        <w:ind w:firstLine="709"/>
        <w:jc w:val="both"/>
      </w:pPr>
      <w:r w:rsidRPr="00B85050">
        <w:t>подбородок тестируемого оказался ниже уровня грифа перекладины;</w:t>
      </w:r>
    </w:p>
    <w:p w:rsidR="000C00BA" w:rsidRPr="00B85050" w:rsidRDefault="000C00BA" w:rsidP="000C00BA">
      <w:pPr>
        <w:ind w:firstLine="709"/>
        <w:jc w:val="both"/>
      </w:pPr>
      <w:r w:rsidRPr="00B85050">
        <w:t>подтягивание осуществляется рывками или махами ног (туловища);</w:t>
      </w:r>
    </w:p>
    <w:p w:rsidR="000C00BA" w:rsidRPr="00B85050" w:rsidRDefault="000C00BA" w:rsidP="000C00BA">
      <w:pPr>
        <w:ind w:firstLine="709"/>
        <w:jc w:val="both"/>
      </w:pPr>
      <w:r w:rsidRPr="00B85050">
        <w:t>широкий хват при выполнении исходного положения;</w:t>
      </w:r>
    </w:p>
    <w:p w:rsidR="000C00BA" w:rsidRPr="00B85050" w:rsidRDefault="000C00BA" w:rsidP="000C00BA">
      <w:pPr>
        <w:ind w:firstLine="709"/>
        <w:jc w:val="both"/>
      </w:pPr>
      <w:r w:rsidRPr="00B85050">
        <w:t>отсутствие фиксации в течение 1 с</w:t>
      </w:r>
      <w:r>
        <w:t>екунды</w:t>
      </w:r>
      <w:r w:rsidRPr="00B85050">
        <w:t xml:space="preserve"> исходного положения; </w:t>
      </w:r>
    </w:p>
    <w:p w:rsidR="000C00BA" w:rsidRPr="00B85050" w:rsidRDefault="000C00BA" w:rsidP="000C00BA">
      <w:pPr>
        <w:ind w:firstLine="709"/>
        <w:jc w:val="both"/>
      </w:pPr>
      <w:r w:rsidRPr="00B85050">
        <w:t xml:space="preserve">совершение </w:t>
      </w:r>
      <w:r>
        <w:t>«</w:t>
      </w:r>
      <w:r w:rsidRPr="00B85050">
        <w:t>маятниковых</w:t>
      </w:r>
      <w:r>
        <w:t>»</w:t>
      </w:r>
      <w:r w:rsidRPr="00B85050">
        <w:t xml:space="preserve"> движений с остановкой;</w:t>
      </w:r>
    </w:p>
    <w:p w:rsidR="000C00BA" w:rsidRPr="00B85050" w:rsidRDefault="000C00BA" w:rsidP="000C00BA">
      <w:pPr>
        <w:ind w:firstLine="709"/>
        <w:jc w:val="both"/>
      </w:pPr>
      <w:proofErr w:type="gramStart"/>
      <w:r w:rsidRPr="00B85050">
        <w:t>при принятии исходного положения руки тестируемого согнуты в локтевых суставах;</w:t>
      </w:r>
      <w:proofErr w:type="gramEnd"/>
    </w:p>
    <w:p w:rsidR="000C00BA" w:rsidRPr="00B85050" w:rsidRDefault="000C00BA" w:rsidP="000C00BA">
      <w:pPr>
        <w:ind w:firstLine="709"/>
        <w:jc w:val="both"/>
      </w:pPr>
      <w:r w:rsidRPr="00B85050">
        <w:t xml:space="preserve">при движении вверх у </w:t>
      </w:r>
      <w:proofErr w:type="gramStart"/>
      <w:r w:rsidRPr="00B85050">
        <w:t>тестируемого</w:t>
      </w:r>
      <w:proofErr w:type="gramEnd"/>
      <w:r w:rsidRPr="00B85050">
        <w:t xml:space="preserve"> ноги согнуты в коленных суставах; </w:t>
      </w:r>
    </w:p>
    <w:p w:rsidR="000C00BA" w:rsidRPr="00B85050" w:rsidRDefault="000C00BA" w:rsidP="000C00BA">
      <w:pPr>
        <w:ind w:firstLine="709"/>
        <w:jc w:val="both"/>
      </w:pPr>
      <w:r w:rsidRPr="00B85050">
        <w:t>явно видимое поочередное (неравномерное) сгибание рук.</w:t>
      </w:r>
    </w:p>
    <w:p w:rsidR="000C00BA" w:rsidRPr="00B85050" w:rsidRDefault="000C00BA" w:rsidP="000C00BA">
      <w:pPr>
        <w:ind w:firstLine="709"/>
        <w:jc w:val="both"/>
      </w:pPr>
      <w:r w:rsidRPr="00B85050">
        <w:t>Сумма баллов, набранная всеми участниками команды, является итоговым результатом команды.</w:t>
      </w:r>
    </w:p>
    <w:p w:rsidR="000C00BA" w:rsidRPr="00DF4F2F" w:rsidRDefault="000C00BA" w:rsidP="000C00BA">
      <w:pPr>
        <w:ind w:firstLine="709"/>
        <w:jc w:val="both"/>
        <w:rPr>
          <w:b/>
        </w:rPr>
      </w:pPr>
      <w:r>
        <w:rPr>
          <w:b/>
        </w:rPr>
        <w:t>Испытание «</w:t>
      </w:r>
      <w:r w:rsidRPr="00DF4F2F">
        <w:rPr>
          <w:b/>
        </w:rPr>
        <w:t>НАКЛОН ВПЕРЕД ИЗ</w:t>
      </w:r>
      <w:r>
        <w:rPr>
          <w:b/>
        </w:rPr>
        <w:t xml:space="preserve"> </w:t>
      </w:r>
      <w:proofErr w:type="gramStart"/>
      <w:r w:rsidRPr="00DF4F2F">
        <w:rPr>
          <w:b/>
        </w:rPr>
        <w:t>ПОЛОЖЕНИЯ</w:t>
      </w:r>
      <w:proofErr w:type="gramEnd"/>
      <w:r w:rsidRPr="00DF4F2F">
        <w:rPr>
          <w:b/>
        </w:rPr>
        <w:t xml:space="preserve"> СТОЯ</w:t>
      </w:r>
      <w:r>
        <w:rPr>
          <w:b/>
        </w:rPr>
        <w:t xml:space="preserve"> </w:t>
      </w:r>
      <w:r w:rsidRPr="00DF4F2F">
        <w:rPr>
          <w:b/>
        </w:rPr>
        <w:t>С ПРЯМЫМИ НОГАМИ</w:t>
      </w:r>
      <w:r>
        <w:rPr>
          <w:b/>
        </w:rPr>
        <w:t>»</w:t>
      </w:r>
    </w:p>
    <w:p w:rsidR="000C00BA" w:rsidRPr="00B85050" w:rsidRDefault="000C00BA" w:rsidP="000C00BA">
      <w:pPr>
        <w:ind w:firstLine="709"/>
        <w:jc w:val="both"/>
      </w:pPr>
      <w:r w:rsidRPr="00B85050">
        <w:t>Испытание выполняется из ИП: стоя на гимнастической скамье (скамейке, тумбе), ноги выпрямлены в коленях, ступни ног расположены параллельно на ширине не более 10-15 см. По</w:t>
      </w:r>
      <w:r w:rsidR="001D23A4">
        <w:t> </w:t>
      </w:r>
      <w:r w:rsidRPr="00B85050">
        <w:t>команде участник выполняет два предварительных наклона. При третьем наклоне участник максимально сгибается и фиксирует результат в течение 2 сек</w:t>
      </w:r>
      <w:r>
        <w:t>унд</w:t>
      </w:r>
      <w:r w:rsidRPr="00B85050">
        <w:t>. Участник выступает в</w:t>
      </w:r>
      <w:r w:rsidR="001D23A4">
        <w:t> </w:t>
      </w:r>
      <w:r w:rsidRPr="00B85050">
        <w:t>спорти</w:t>
      </w:r>
      <w:r>
        <w:t>вной форме, позволяющей судьям</w:t>
      </w:r>
      <w:r w:rsidRPr="00B85050">
        <w:t xml:space="preserve"> определить выпрямление ног в коленях.</w:t>
      </w:r>
    </w:p>
    <w:p w:rsidR="000C00BA" w:rsidRPr="00B85050" w:rsidRDefault="000C00BA" w:rsidP="000C00BA">
      <w:pPr>
        <w:ind w:firstLine="709"/>
        <w:jc w:val="both"/>
      </w:pPr>
      <w:r w:rsidRPr="00B85050">
        <w:t>Ошибки:</w:t>
      </w:r>
    </w:p>
    <w:p w:rsidR="000C00BA" w:rsidRPr="00B85050" w:rsidRDefault="000C00BA" w:rsidP="000C00BA">
      <w:pPr>
        <w:ind w:firstLine="709"/>
        <w:jc w:val="both"/>
      </w:pPr>
      <w:r w:rsidRPr="00B85050">
        <w:t>сгибание ног в коленях;</w:t>
      </w:r>
    </w:p>
    <w:p w:rsidR="000C00BA" w:rsidRPr="00B85050" w:rsidRDefault="000C00BA" w:rsidP="000C00BA">
      <w:pPr>
        <w:ind w:firstLine="709"/>
        <w:jc w:val="both"/>
      </w:pPr>
      <w:r w:rsidRPr="00B85050">
        <w:t>фиксация результата пальцами одной руки;</w:t>
      </w:r>
    </w:p>
    <w:p w:rsidR="000C00BA" w:rsidRPr="00B85050" w:rsidRDefault="000C00BA" w:rsidP="000C00BA">
      <w:pPr>
        <w:ind w:firstLine="709"/>
        <w:jc w:val="both"/>
      </w:pPr>
      <w:r w:rsidRPr="00B85050">
        <w:t>отсутствие фиксации результата в течение 2 сек</w:t>
      </w:r>
      <w:r>
        <w:t>унд</w:t>
      </w:r>
      <w:r w:rsidRPr="00B85050">
        <w:t>.</w:t>
      </w:r>
    </w:p>
    <w:p w:rsidR="000C00BA" w:rsidRPr="00B85050" w:rsidRDefault="000C00BA" w:rsidP="000C00BA">
      <w:pPr>
        <w:ind w:firstLine="709"/>
        <w:jc w:val="both"/>
      </w:pPr>
      <w:r w:rsidRPr="00B85050">
        <w:t>Сумма баллов, полученных всеми участниками команды, является итоговым результатом команды.</w:t>
      </w:r>
    </w:p>
    <w:p w:rsidR="000C00BA" w:rsidRPr="00DF4F2F" w:rsidRDefault="000C00BA" w:rsidP="000C00BA">
      <w:pPr>
        <w:ind w:firstLine="709"/>
        <w:jc w:val="both"/>
        <w:rPr>
          <w:b/>
        </w:rPr>
      </w:pPr>
      <w:r>
        <w:rPr>
          <w:b/>
        </w:rPr>
        <w:t>Испытание «</w:t>
      </w:r>
      <w:r w:rsidRPr="00DF4F2F">
        <w:rPr>
          <w:b/>
        </w:rPr>
        <w:t xml:space="preserve">ПОДНИМАНИЕ ТУЛОВИЩА ИЗ </w:t>
      </w:r>
      <w:proofErr w:type="gramStart"/>
      <w:r w:rsidRPr="00DF4F2F">
        <w:rPr>
          <w:b/>
        </w:rPr>
        <w:t>ПОЛОЖЕНИЯ</w:t>
      </w:r>
      <w:proofErr w:type="gramEnd"/>
      <w:r w:rsidRPr="00DF4F2F">
        <w:rPr>
          <w:b/>
        </w:rPr>
        <w:t xml:space="preserve"> ЛЕЖА НА СПИНЕ</w:t>
      </w:r>
      <w:r>
        <w:rPr>
          <w:b/>
        </w:rPr>
        <w:t>»</w:t>
      </w:r>
    </w:p>
    <w:p w:rsidR="000C00BA" w:rsidRDefault="000C00BA" w:rsidP="000C00BA">
      <w:pPr>
        <w:ind w:firstLine="709"/>
        <w:jc w:val="both"/>
      </w:pPr>
      <w:r w:rsidRPr="00B85050">
        <w:t xml:space="preserve">Испытание выполняется из ИП: лежа на </w:t>
      </w:r>
      <w:proofErr w:type="gramStart"/>
      <w:r w:rsidRPr="00B85050">
        <w:t>спине</w:t>
      </w:r>
      <w:proofErr w:type="gramEnd"/>
      <w:r w:rsidRPr="00B85050">
        <w:t xml:space="preserve"> на гимнастическом мате, руки за головой, пальцы сцеплены в </w:t>
      </w:r>
      <w:r>
        <w:t>«</w:t>
      </w:r>
      <w:r w:rsidRPr="00B85050">
        <w:t>замок</w:t>
      </w:r>
      <w:r>
        <w:t>»</w:t>
      </w:r>
      <w:r w:rsidRPr="00B85050">
        <w:t xml:space="preserve">, лопатки касаются мата, ноги согнуты в коленях под прямым углом, ступни прижаты партнером к полу. </w:t>
      </w:r>
    </w:p>
    <w:p w:rsidR="000C00BA" w:rsidRDefault="000C00BA" w:rsidP="000C00BA">
      <w:pPr>
        <w:ind w:firstLine="709"/>
        <w:jc w:val="both"/>
      </w:pPr>
      <w:r w:rsidRPr="00B85050">
        <w:t xml:space="preserve">Участник выполняет максимальное </w:t>
      </w:r>
      <w:r>
        <w:t xml:space="preserve">количество </w:t>
      </w:r>
      <w:proofErr w:type="spellStart"/>
      <w:r>
        <w:t>подниманий</w:t>
      </w:r>
      <w:proofErr w:type="spellEnd"/>
      <w:r>
        <w:t xml:space="preserve"> (за 1 минуту</w:t>
      </w:r>
      <w:r w:rsidRPr="00B85050">
        <w:t xml:space="preserve">), касаясь локтями бедер (коленей), с последующим возвратом в ИП. </w:t>
      </w:r>
    </w:p>
    <w:p w:rsidR="000C00BA" w:rsidRPr="00B85050" w:rsidRDefault="000C00BA" w:rsidP="000C00BA">
      <w:pPr>
        <w:ind w:firstLine="709"/>
        <w:jc w:val="both"/>
      </w:pPr>
      <w:r w:rsidRPr="00B85050">
        <w:t xml:space="preserve">Засчитывается количество правильно </w:t>
      </w:r>
      <w:proofErr w:type="gramStart"/>
      <w:r w:rsidRPr="00B85050">
        <w:t>выполненных</w:t>
      </w:r>
      <w:proofErr w:type="gramEnd"/>
      <w:r>
        <w:t xml:space="preserve"> </w:t>
      </w:r>
      <w:proofErr w:type="spellStart"/>
      <w:r w:rsidRPr="00B85050">
        <w:t>подниманий</w:t>
      </w:r>
      <w:proofErr w:type="spellEnd"/>
      <w:r w:rsidRPr="00B85050">
        <w:t xml:space="preserve">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0C00BA" w:rsidRDefault="000C00BA" w:rsidP="000C00BA">
      <w:pPr>
        <w:ind w:firstLine="709"/>
        <w:jc w:val="both"/>
      </w:pPr>
    </w:p>
    <w:p w:rsidR="000C00BA" w:rsidRPr="00B85050" w:rsidRDefault="000C00BA" w:rsidP="000C00BA">
      <w:pPr>
        <w:ind w:firstLine="709"/>
        <w:jc w:val="both"/>
      </w:pPr>
      <w:r w:rsidRPr="00B85050">
        <w:t>Ошибки:</w:t>
      </w:r>
    </w:p>
    <w:p w:rsidR="000C00BA" w:rsidRPr="00B85050" w:rsidRDefault="000C00BA" w:rsidP="000C00BA">
      <w:pPr>
        <w:ind w:firstLine="709"/>
        <w:jc w:val="both"/>
      </w:pPr>
      <w:r w:rsidRPr="00B85050">
        <w:t>отсутствие касания локтями бедер (коленей);</w:t>
      </w:r>
    </w:p>
    <w:p w:rsidR="000C00BA" w:rsidRPr="00B85050" w:rsidRDefault="000C00BA" w:rsidP="000C00BA">
      <w:pPr>
        <w:ind w:firstLine="709"/>
        <w:jc w:val="both"/>
      </w:pPr>
      <w:r w:rsidRPr="00B85050">
        <w:t>отсутствие касания лопатками мата;</w:t>
      </w:r>
    </w:p>
    <w:p w:rsidR="000C00BA" w:rsidRPr="00B85050" w:rsidRDefault="000C00BA" w:rsidP="000C00BA">
      <w:pPr>
        <w:ind w:firstLine="709"/>
        <w:jc w:val="both"/>
      </w:pPr>
      <w:r w:rsidRPr="00B85050">
        <w:t xml:space="preserve">пальцы разомкнуты </w:t>
      </w:r>
      <w:r>
        <w:t>«</w:t>
      </w:r>
      <w:r w:rsidRPr="00B85050">
        <w:t>из замка</w:t>
      </w:r>
      <w:r>
        <w:t>»</w:t>
      </w:r>
      <w:r w:rsidRPr="00B85050">
        <w:t xml:space="preserve">; </w:t>
      </w:r>
    </w:p>
    <w:p w:rsidR="000C00BA" w:rsidRPr="00B85050" w:rsidRDefault="000C00BA" w:rsidP="000C00BA">
      <w:pPr>
        <w:ind w:firstLine="709"/>
        <w:jc w:val="both"/>
      </w:pPr>
      <w:r w:rsidRPr="00B85050">
        <w:t xml:space="preserve">смещение таза. </w:t>
      </w:r>
    </w:p>
    <w:p w:rsidR="00267726" w:rsidRDefault="00267726" w:rsidP="000C00BA">
      <w:pPr>
        <w:ind w:firstLine="709"/>
        <w:jc w:val="both"/>
      </w:pPr>
    </w:p>
    <w:p w:rsidR="000C00BA" w:rsidRDefault="000C00BA" w:rsidP="000C00BA">
      <w:pPr>
        <w:ind w:firstLine="709"/>
        <w:jc w:val="both"/>
      </w:pPr>
      <w:r w:rsidRPr="00B85050">
        <w:t>Количество баллов участника определяется по таблицам Всероссийского</w:t>
      </w:r>
      <w:r>
        <w:t xml:space="preserve"> фестиваля </w:t>
      </w:r>
      <w:r w:rsidRPr="00B85050">
        <w:t>ГТО</w:t>
      </w:r>
      <w:r w:rsidR="00267726">
        <w:t xml:space="preserve"> (Приложение № 1)</w:t>
      </w:r>
      <w:r w:rsidRPr="00B85050">
        <w:t>.</w:t>
      </w:r>
    </w:p>
    <w:p w:rsidR="000C00BA" w:rsidRDefault="000C00BA" w:rsidP="000C00BA">
      <w:pPr>
        <w:ind w:firstLine="709"/>
        <w:jc w:val="both"/>
      </w:pPr>
      <w:r>
        <w:t>Победителями являются команды, набравшие наибольшую сумму баллов.</w:t>
      </w:r>
    </w:p>
    <w:p w:rsidR="008A5FB0" w:rsidRDefault="000C00BA" w:rsidP="00267726">
      <w:pPr>
        <w:ind w:firstLine="709"/>
        <w:jc w:val="both"/>
      </w:pPr>
      <w:r>
        <w:t>Победители награждаются дипломами министерства образования Архангельской области (1,</w:t>
      </w:r>
      <w:r w:rsidR="001D23A4">
        <w:t> </w:t>
      </w:r>
      <w:r>
        <w:t>2, 3 степени) и кубками.</w:t>
      </w:r>
      <w:r w:rsidR="008A5FB0">
        <w:br w:type="page"/>
      </w:r>
    </w:p>
    <w:p w:rsidR="00A332FB" w:rsidRDefault="00267726" w:rsidP="00A332FB">
      <w:pPr>
        <w:jc w:val="right"/>
      </w:pPr>
      <w:r>
        <w:lastRenderedPageBreak/>
        <w:t>ПРИЛОЖЕНИЕ № 1</w:t>
      </w:r>
    </w:p>
    <w:p w:rsidR="008A5FB0" w:rsidRDefault="008A5FB0" w:rsidP="008A5FB0">
      <w:pPr>
        <w:jc w:val="center"/>
      </w:pPr>
      <w:r>
        <w:t>ТАБЛИЦЫ ОЦЕНКИ НОРМАТИВОВ</w:t>
      </w:r>
    </w:p>
    <w:p w:rsidR="008A5FB0" w:rsidRDefault="008A5FB0" w:rsidP="008A5FB0">
      <w:pPr>
        <w:jc w:val="center"/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08"/>
        <w:gridCol w:w="1093"/>
        <w:gridCol w:w="1005"/>
        <w:gridCol w:w="554"/>
        <w:gridCol w:w="567"/>
        <w:gridCol w:w="709"/>
        <w:gridCol w:w="709"/>
        <w:gridCol w:w="567"/>
        <w:gridCol w:w="1093"/>
        <w:gridCol w:w="1134"/>
        <w:gridCol w:w="567"/>
        <w:gridCol w:w="567"/>
        <w:gridCol w:w="567"/>
        <w:gridCol w:w="567"/>
      </w:tblGrid>
      <w:tr w:rsidR="00B07D16" w:rsidRPr="008A5FB0" w:rsidTr="00B07D16">
        <w:trPr>
          <w:trHeight w:val="300"/>
        </w:trPr>
        <w:tc>
          <w:tcPr>
            <w:tcW w:w="724" w:type="dxa"/>
            <w:vMerge w:val="restart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0307" w:type="dxa"/>
            <w:gridSpan w:val="14"/>
            <w:hideMark/>
          </w:tcPr>
          <w:p w:rsidR="00B07D16" w:rsidRPr="008A5FB0" w:rsidRDefault="00B07D16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III СТУПЕНЬ (возрастная группа от 11 до 12 лет)</w:t>
            </w:r>
          </w:p>
        </w:tc>
      </w:tr>
      <w:tr w:rsidR="00B07D16" w:rsidRPr="008A5FB0" w:rsidTr="00B07D16">
        <w:trPr>
          <w:trHeight w:val="315"/>
        </w:trPr>
        <w:tc>
          <w:tcPr>
            <w:tcW w:w="724" w:type="dxa"/>
            <w:vMerge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5062" w:type="dxa"/>
            <w:gridSpan w:val="7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Девочки</w:t>
            </w:r>
          </w:p>
        </w:tc>
      </w:tr>
      <w:tr w:rsidR="00B07D16" w:rsidRPr="008A5FB0" w:rsidTr="00B07D16">
        <w:trPr>
          <w:trHeight w:val="300"/>
        </w:trPr>
        <w:tc>
          <w:tcPr>
            <w:tcW w:w="724" w:type="dxa"/>
            <w:vMerge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098" w:type="dxa"/>
            <w:gridSpan w:val="2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554" w:type="dxa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567" w:type="dxa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709" w:type="dxa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№5</w:t>
            </w:r>
          </w:p>
        </w:tc>
        <w:tc>
          <w:tcPr>
            <w:tcW w:w="709" w:type="dxa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№6</w:t>
            </w:r>
          </w:p>
        </w:tc>
        <w:tc>
          <w:tcPr>
            <w:tcW w:w="567" w:type="dxa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227" w:type="dxa"/>
            <w:gridSpan w:val="2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567" w:type="dxa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567" w:type="dxa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567" w:type="dxa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№5</w:t>
            </w:r>
          </w:p>
        </w:tc>
        <w:tc>
          <w:tcPr>
            <w:tcW w:w="567" w:type="dxa"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№6</w:t>
            </w:r>
          </w:p>
        </w:tc>
      </w:tr>
      <w:tr w:rsidR="00B07D16" w:rsidRPr="008A5FB0" w:rsidTr="00B07D16">
        <w:trPr>
          <w:trHeight w:val="3564"/>
        </w:trPr>
        <w:tc>
          <w:tcPr>
            <w:tcW w:w="724" w:type="dxa"/>
            <w:vMerge/>
            <w:noWrap/>
            <w:hideMark/>
          </w:tcPr>
          <w:p w:rsidR="00B07D16" w:rsidRPr="008A5FB0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Бег на 60 м  (с)</w:t>
            </w:r>
          </w:p>
        </w:tc>
        <w:tc>
          <w:tcPr>
            <w:tcW w:w="1093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Бег на 1500 м (мин, с)</w:t>
            </w:r>
          </w:p>
        </w:tc>
        <w:tc>
          <w:tcPr>
            <w:tcW w:w="1005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Бег на 2000 м (мин, с)</w:t>
            </w:r>
          </w:p>
        </w:tc>
        <w:tc>
          <w:tcPr>
            <w:tcW w:w="554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567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8A5FB0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8A5FB0">
              <w:rPr>
                <w:color w:val="000000"/>
                <w:sz w:val="20"/>
                <w:szCs w:val="20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709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 xml:space="preserve"> Метание мяча весом 150 г (м) </w:t>
            </w:r>
          </w:p>
        </w:tc>
        <w:tc>
          <w:tcPr>
            <w:tcW w:w="709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8A5FB0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8A5FB0">
              <w:rPr>
                <w:color w:val="000000"/>
                <w:sz w:val="20"/>
                <w:szCs w:val="20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Бег на 60 м  (с)</w:t>
            </w:r>
          </w:p>
        </w:tc>
        <w:tc>
          <w:tcPr>
            <w:tcW w:w="1093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Бег на 1500 м (мин, с)</w:t>
            </w:r>
          </w:p>
        </w:tc>
        <w:tc>
          <w:tcPr>
            <w:tcW w:w="1134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Бег на 2000 м (мин, с)</w:t>
            </w:r>
          </w:p>
        </w:tc>
        <w:tc>
          <w:tcPr>
            <w:tcW w:w="567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A5FB0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8A5FB0">
              <w:rPr>
                <w:color w:val="000000"/>
                <w:sz w:val="20"/>
                <w:szCs w:val="20"/>
              </w:rPr>
              <w:t>гибание</w:t>
            </w:r>
            <w:proofErr w:type="spellEnd"/>
            <w:r w:rsidRPr="008A5FB0">
              <w:rPr>
                <w:color w:val="000000"/>
                <w:sz w:val="20"/>
                <w:szCs w:val="20"/>
              </w:rPr>
              <w:t xml:space="preserve"> и разгибание рук в упоре лежа на полу (количество раз)</w:t>
            </w:r>
          </w:p>
        </w:tc>
        <w:tc>
          <w:tcPr>
            <w:tcW w:w="567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8A5FB0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8A5FB0">
              <w:rPr>
                <w:color w:val="000000"/>
                <w:sz w:val="20"/>
                <w:szCs w:val="20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567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 xml:space="preserve"> Метание мяча весом 150 г (м) </w:t>
            </w:r>
          </w:p>
        </w:tc>
        <w:tc>
          <w:tcPr>
            <w:tcW w:w="567" w:type="dxa"/>
            <w:textDirection w:val="btLr"/>
            <w:hideMark/>
          </w:tcPr>
          <w:p w:rsidR="00B07D16" w:rsidRPr="008A5FB0" w:rsidRDefault="00B07D16" w:rsidP="008A5FB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8A5FB0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8A5FB0">
              <w:rPr>
                <w:color w:val="000000"/>
                <w:sz w:val="20"/>
                <w:szCs w:val="20"/>
              </w:rPr>
              <w:t xml:space="preserve"> лежа на спине (количество раз за 1 мин)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04:50.00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06:10.00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05:10.00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06:40.00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04:52.00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06:11.00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05:12.00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06:42.00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04:54.00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06:13.00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05:14.00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06:44.00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04:56.00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06:15.00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05:16.00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06:47.00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04:58.00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06:17.00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05:18.00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06:50.00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74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05:00.00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06:19.00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05:20.00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06:54.00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05:02.00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06:21.00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05:22.00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06:58.00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05:05.00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06:23.00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05:25.00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07:02.00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05:08.00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06:25.00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05:28.00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07:06.00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73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05:11.00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06:28.00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05:31.00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07:10.00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05:14.00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06:31.00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05:34.00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07:15.00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05:17.00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06:34.00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05:37.00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07:20.00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72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05:20.00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06:37.00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05:40.00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07:25.00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05:23.00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06:40.00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05:43.00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07:30.00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05:26.00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06:44.00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05:46.00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07:35.00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71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05:29.00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06:48.00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05:49.00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07:40.00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05:32.00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06:52.00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05:52.00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07:45.00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70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05:35.00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06:56.00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05:55.00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07:50.00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05:38.00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07:00.00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05:58.00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07:55.00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69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05:41.00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07:05.00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06:01.00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08:00.00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05:44.00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07:10.00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06:04.00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08:06.00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68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05:47.00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07:15.00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06:07.00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08:12.00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05:50.00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07:21.00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06:10.00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08:18.00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67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05:53.00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07:27.00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06:13.00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08:24.00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05:56.00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07:33.00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06:16.00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66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05:59.00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07:39.00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06:19.00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08:36.00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65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06:02.00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07:45.00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06:22.00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08:43.00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64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06:05.00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07:51.00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06:25.00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08:50.00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63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06:08.00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07:57.00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06:28.00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08:57.00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62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06:11.00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08:03.00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06:31.00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09:04.00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61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06:14.00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06:34.00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09:11.00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06:17.00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08:17.00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06:38.00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09:19.00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58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06:20.00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08:24.00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06:42.00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09:27.00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56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06:23.00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08:31.00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06:46.00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09:35.00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54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06:26.00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08:38.00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06:50.00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09:43.00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52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06:30.00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08:45.00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06:54.00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09:52.00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06:34.00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08:52.00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06:58.00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10:01.00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48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06:38.00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08:59.00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07:02.00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10:10.00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46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06:42.00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09:06.00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07:06.00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10:20.00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44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06:46.00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09:13.00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07:10.00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10:30.00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42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06:50.00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09:20.00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07:14.00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10:40.00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06:52.00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09:21.00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07:16.00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10:43.00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06:54.00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09:22.00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07:18.00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10:46.00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06:57.00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09:24.00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07:21.00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10:49.00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39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07:00.00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09:26.00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07:24.00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10:52.00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07:03.00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09:28.00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07:27.00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10:55.00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38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07:06.00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09:30.00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07:30.00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10:59.00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07:09.00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09:32.00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07:33.00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11:03.00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37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07:12.00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09:35.00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07:36.00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11:07.00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07:15.00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09:38.00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07:39.00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11:11.00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36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07:19.00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09:41.00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07:43.00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11:15.00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07:23.00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09:44.00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07:47.00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11:20.00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35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07:27.00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09:47.00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07:51.00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11:25.00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07:31.00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09:50.00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07:55.00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11:30.00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34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07:35.00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09:54.00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07:59.00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11:35.00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07:40.00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09:58.00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08:04.00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11:40.00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33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07:45.00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10:02.00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08:09.00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11:46.00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07:50.00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10:06.00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08:14.00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11:52.00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32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07:55.00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10:10.00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08:19.00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11:58.00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08:00.00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10:15.00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08:24.00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12:04.00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31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08:05.00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10:20.00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08:29.00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12:10.00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08:06.00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10:22.00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08:30.00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12:12.00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08:07.00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10:24.00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08:31.00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12:14.00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08:08.00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10:26.00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08:32.00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12:16.00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08:09.00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10:29.00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08:33.00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12:19.00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10:32.00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08:34.00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12:22.00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08:11.00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10:35.00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08:36.00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12:25.00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08:12.00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10:38.00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08:38.00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12:28.00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08:13.00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10:41.00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08:40.00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12:31.00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29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08:14.00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10:45.00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08:42.00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12:35.00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08:15.00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10:49.00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08:44.00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12:39.00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08:16.00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10:53.00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08:46.00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12:43.00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08:17.00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10:57.00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08:48.00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12:47.00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08:18.00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11:01.00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08:50.00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12:51.00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08:19.00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11:05.00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08:52.00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12:55.00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08:20.00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11:10.00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08:55.00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13:00.00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5FB0">
              <w:rPr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08:22.00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11:12.00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08:57.00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13:02.00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08:24.00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11:14.00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08:59.00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13:04.00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27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08:26.00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11:16.00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09:01.00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13:06.00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08:28.00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11:18.00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09:03.00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13:08.00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26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11:20.00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09:05.00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13:10.00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08:32.00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11:22.00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09:07.00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13:12.00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08:34.00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11:24.00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09:09.00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13:14.00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08:36.00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11:26.00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09:11.00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13:16.00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08:38.00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11:28.00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09:13.00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13:18.00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08:40.00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11:30.00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09:15.00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13:20.00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23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08:43.00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11:33.00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09:17.00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13:23.00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08:46.00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11:36.00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09:19.00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13:26.00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22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08:49.00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11:39.00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09:21.00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13:29.00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08:52.00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11:42.00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09:23.00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13:32.00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08:55.00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11:45.00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09:25.00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13:35.00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08:58.00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11:48.00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09:28.00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13:38.00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09:01.00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11:51.00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09:31.00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13:41.00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09:04.00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11:54.00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09:34.00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13:44.00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09:07.00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11:57.00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09:37.00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13:47.00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09:10.00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12:00.00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09:40.00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13:50.00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09:13.00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12:03.00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09:43.00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13:54.00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09:16.00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12:06.00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09:46.00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13:58.00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A5FB0" w:rsidRPr="008A5FB0" w:rsidTr="00B07D16">
        <w:trPr>
          <w:trHeight w:val="300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09:19.00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12:09.00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09:49.00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14:02.00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A5FB0" w:rsidRPr="008A5FB0" w:rsidTr="00B07D16">
        <w:trPr>
          <w:trHeight w:val="315"/>
        </w:trPr>
        <w:tc>
          <w:tcPr>
            <w:tcW w:w="724" w:type="dxa"/>
            <w:noWrap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09:22.00</w:t>
            </w:r>
          </w:p>
        </w:tc>
        <w:tc>
          <w:tcPr>
            <w:tcW w:w="1005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12:12.00</w:t>
            </w:r>
          </w:p>
        </w:tc>
        <w:tc>
          <w:tcPr>
            <w:tcW w:w="55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93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09:52.00</w:t>
            </w:r>
          </w:p>
        </w:tc>
        <w:tc>
          <w:tcPr>
            <w:tcW w:w="1134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14:06.00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A5FB0" w:rsidRPr="008A5FB0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8A5FB0">
              <w:rPr>
                <w:color w:val="000000"/>
                <w:sz w:val="20"/>
                <w:szCs w:val="20"/>
              </w:rPr>
              <w:t>11</w:t>
            </w:r>
          </w:p>
        </w:tc>
      </w:tr>
    </w:tbl>
    <w:p w:rsidR="008A5FB0" w:rsidRDefault="008A5FB0" w:rsidP="008A5FB0">
      <w:pPr>
        <w:jc w:val="center"/>
      </w:pPr>
    </w:p>
    <w:tbl>
      <w:tblPr>
        <w:tblStyle w:val="a4"/>
        <w:tblW w:w="10632" w:type="dxa"/>
        <w:tblLayout w:type="fixed"/>
        <w:tblLook w:val="04A0" w:firstRow="1" w:lastRow="0" w:firstColumn="1" w:lastColumn="0" w:noHBand="0" w:noVBand="1"/>
      </w:tblPr>
      <w:tblGrid>
        <w:gridCol w:w="666"/>
        <w:gridCol w:w="752"/>
        <w:gridCol w:w="933"/>
        <w:gridCol w:w="1052"/>
        <w:gridCol w:w="708"/>
        <w:gridCol w:w="567"/>
        <w:gridCol w:w="567"/>
        <w:gridCol w:w="566"/>
        <w:gridCol w:w="994"/>
        <w:gridCol w:w="1134"/>
        <w:gridCol w:w="992"/>
        <w:gridCol w:w="851"/>
        <w:gridCol w:w="850"/>
      </w:tblGrid>
      <w:tr w:rsidR="00B07D16" w:rsidRPr="00B07D16" w:rsidTr="00B07D16">
        <w:trPr>
          <w:trHeight w:val="300"/>
        </w:trPr>
        <w:tc>
          <w:tcPr>
            <w:tcW w:w="666" w:type="dxa"/>
            <w:vMerge w:val="restart"/>
            <w:noWrap/>
            <w:hideMark/>
          </w:tcPr>
          <w:p w:rsidR="00B07D16" w:rsidRPr="00B07D16" w:rsidRDefault="00B07D16" w:rsidP="00B07D16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9966" w:type="dxa"/>
            <w:gridSpan w:val="12"/>
            <w:hideMark/>
          </w:tcPr>
          <w:p w:rsidR="00B07D16" w:rsidRPr="00B07D16" w:rsidRDefault="00B07D16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IV СТУПЕНЬ (возрастная группа от 13 до 15 лет)</w:t>
            </w:r>
          </w:p>
        </w:tc>
      </w:tr>
      <w:tr w:rsidR="00B07D16" w:rsidRPr="00B07D16" w:rsidTr="00B07D16">
        <w:trPr>
          <w:trHeight w:val="315"/>
        </w:trPr>
        <w:tc>
          <w:tcPr>
            <w:tcW w:w="666" w:type="dxa"/>
            <w:vMerge/>
            <w:noWrap/>
            <w:hideMark/>
          </w:tcPr>
          <w:p w:rsidR="00B07D16" w:rsidRPr="00B07D16" w:rsidRDefault="00B07D16" w:rsidP="00B07D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9" w:type="dxa"/>
            <w:gridSpan w:val="6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5387" w:type="dxa"/>
            <w:gridSpan w:val="6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Девушки</w:t>
            </w:r>
          </w:p>
        </w:tc>
      </w:tr>
      <w:tr w:rsidR="00B07D16" w:rsidRPr="00B07D16" w:rsidTr="00B07D16">
        <w:trPr>
          <w:trHeight w:val="300"/>
        </w:trPr>
        <w:tc>
          <w:tcPr>
            <w:tcW w:w="666" w:type="dxa"/>
            <w:vMerge/>
            <w:noWrap/>
            <w:hideMark/>
          </w:tcPr>
          <w:p w:rsidR="00B07D16" w:rsidRPr="00B07D16" w:rsidRDefault="00B07D16" w:rsidP="00B07D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933" w:type="dxa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1052" w:type="dxa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708" w:type="dxa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567" w:type="dxa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№5</w:t>
            </w:r>
          </w:p>
        </w:tc>
        <w:tc>
          <w:tcPr>
            <w:tcW w:w="567" w:type="dxa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№6</w:t>
            </w:r>
          </w:p>
        </w:tc>
        <w:tc>
          <w:tcPr>
            <w:tcW w:w="566" w:type="dxa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994" w:type="dxa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1134" w:type="dxa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992" w:type="dxa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851" w:type="dxa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№5</w:t>
            </w:r>
          </w:p>
        </w:tc>
        <w:tc>
          <w:tcPr>
            <w:tcW w:w="850" w:type="dxa"/>
            <w:noWrap/>
            <w:hideMark/>
          </w:tcPr>
          <w:p w:rsidR="00B07D16" w:rsidRPr="00B07D16" w:rsidRDefault="00B07D16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№6</w:t>
            </w:r>
          </w:p>
        </w:tc>
      </w:tr>
      <w:tr w:rsidR="00B07D16" w:rsidRPr="00B07D16" w:rsidTr="00B07D16">
        <w:trPr>
          <w:trHeight w:val="3851"/>
        </w:trPr>
        <w:tc>
          <w:tcPr>
            <w:tcW w:w="666" w:type="dxa"/>
            <w:vMerge/>
            <w:noWrap/>
            <w:textDirection w:val="btLr"/>
            <w:hideMark/>
          </w:tcPr>
          <w:p w:rsidR="00B07D16" w:rsidRPr="00B07D16" w:rsidRDefault="00B07D16" w:rsidP="00B07D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extDirection w:val="btLr"/>
            <w:hideMark/>
          </w:tcPr>
          <w:p w:rsidR="00B07D16" w:rsidRPr="00B07D16" w:rsidRDefault="00B07D16" w:rsidP="00B07D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Бег на 60 м  (с)</w:t>
            </w:r>
          </w:p>
        </w:tc>
        <w:tc>
          <w:tcPr>
            <w:tcW w:w="933" w:type="dxa"/>
            <w:textDirection w:val="btLr"/>
            <w:hideMark/>
          </w:tcPr>
          <w:p w:rsidR="00B07D16" w:rsidRPr="00B07D16" w:rsidRDefault="00B07D16" w:rsidP="00B07D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Бег на 2000 м (мин, с)</w:t>
            </w:r>
          </w:p>
        </w:tc>
        <w:tc>
          <w:tcPr>
            <w:tcW w:w="1052" w:type="dxa"/>
            <w:textDirection w:val="btLr"/>
            <w:hideMark/>
          </w:tcPr>
          <w:p w:rsidR="00B07D16" w:rsidRPr="00B07D16" w:rsidRDefault="00B07D16" w:rsidP="00B07D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708" w:type="dxa"/>
            <w:textDirection w:val="btLr"/>
            <w:hideMark/>
          </w:tcPr>
          <w:p w:rsidR="00B07D16" w:rsidRPr="00B07D16" w:rsidRDefault="00B07D16" w:rsidP="00B07D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B07D16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B07D16">
              <w:rPr>
                <w:color w:val="000000"/>
                <w:sz w:val="20"/>
                <w:szCs w:val="20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567" w:type="dxa"/>
            <w:textDirection w:val="btLr"/>
            <w:hideMark/>
          </w:tcPr>
          <w:p w:rsidR="00B07D16" w:rsidRPr="00B07D16" w:rsidRDefault="00B07D16" w:rsidP="00B07D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B07D16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B07D16">
              <w:rPr>
                <w:color w:val="000000"/>
                <w:sz w:val="20"/>
                <w:szCs w:val="20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textDirection w:val="btLr"/>
            <w:hideMark/>
          </w:tcPr>
          <w:p w:rsidR="00B07D16" w:rsidRPr="00B07D16" w:rsidRDefault="00B07D16" w:rsidP="00B07D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566" w:type="dxa"/>
            <w:textDirection w:val="btLr"/>
            <w:hideMark/>
          </w:tcPr>
          <w:p w:rsidR="00B07D16" w:rsidRPr="00B07D16" w:rsidRDefault="00B07D16" w:rsidP="00B07D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Бег на 60 м  (с)</w:t>
            </w:r>
          </w:p>
        </w:tc>
        <w:tc>
          <w:tcPr>
            <w:tcW w:w="994" w:type="dxa"/>
            <w:textDirection w:val="btLr"/>
            <w:hideMark/>
          </w:tcPr>
          <w:p w:rsidR="00B07D16" w:rsidRPr="00B07D16" w:rsidRDefault="00B07D16" w:rsidP="00B07D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Бег на 1500 м (мин, с)</w:t>
            </w:r>
          </w:p>
        </w:tc>
        <w:tc>
          <w:tcPr>
            <w:tcW w:w="1134" w:type="dxa"/>
            <w:textDirection w:val="btLr"/>
            <w:hideMark/>
          </w:tcPr>
          <w:p w:rsidR="00B07D16" w:rsidRPr="00B07D16" w:rsidRDefault="00B07D16" w:rsidP="00B07D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92" w:type="dxa"/>
            <w:textDirection w:val="btLr"/>
            <w:hideMark/>
          </w:tcPr>
          <w:p w:rsidR="00B07D16" w:rsidRPr="00B07D16" w:rsidRDefault="00B07D16" w:rsidP="00B07D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B07D16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B07D16">
              <w:rPr>
                <w:color w:val="000000"/>
                <w:sz w:val="20"/>
                <w:szCs w:val="20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851" w:type="dxa"/>
            <w:textDirection w:val="btLr"/>
            <w:hideMark/>
          </w:tcPr>
          <w:p w:rsidR="00B07D16" w:rsidRPr="00B07D16" w:rsidRDefault="00B07D16" w:rsidP="00B07D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B07D16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B07D16">
              <w:rPr>
                <w:color w:val="000000"/>
                <w:sz w:val="20"/>
                <w:szCs w:val="20"/>
              </w:rPr>
              <w:t xml:space="preserve"> лежа на спине (количество раз за 1 мин)</w:t>
            </w:r>
          </w:p>
        </w:tc>
        <w:tc>
          <w:tcPr>
            <w:tcW w:w="850" w:type="dxa"/>
            <w:textDirection w:val="btLr"/>
            <w:hideMark/>
          </w:tcPr>
          <w:p w:rsidR="00B07D16" w:rsidRPr="00B07D16" w:rsidRDefault="00B07D16" w:rsidP="00B07D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Метание мяча весом 150 г (м)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06:00.00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05:10.00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06:02.00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05:12.00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06:04.00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05:14.00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06:06.00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05:16.00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06:08.00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05:18.00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06:10.00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05:20.00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06:12.00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05:22.00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63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06:15.00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05:25.00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62,7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06:18.00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05:28.00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62,4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06:21.00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05:31.00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62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06:24.00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05:34.00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61,5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06:27.00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05:37.00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61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06:30.00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05:40.00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06:33.00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05:43.00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60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06:36.00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05:46.00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59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06:39.00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05:49.00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58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06:42.00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05:52.00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06:45.00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05:55.00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56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06:48.00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05:58.00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55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06:51.00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06:01.00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06:54.00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06:04.00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53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06:57.00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06:07.00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52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07:00.00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06:10.00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51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07:03.00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06:13.00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07:06.00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06:16.00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49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07:09.00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06:19.00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48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07:12.00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06:22.00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07:16.00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06:25.00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46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07:20.00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06:28.00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45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07:24.00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06:31.00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07:28.00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06:34.00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43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07:32.00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06:38.00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42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07:36.00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06:42.00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41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07:40.00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06:46.00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07:44.00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06:50.00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39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07:48.00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06:54.00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07:52.00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06:58.00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35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07:56.00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07:02.00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33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08:00.00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07:06.00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31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08:05.00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07:10.00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29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08:10.00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07:14.00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08:13.00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07:16.00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08:16.00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07:18.00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08:19.00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07:21.00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08:22.00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07:24.00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26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08:25.00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07:27.00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08:29.00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07:30.00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08:33.00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07:33.00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08:37.00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07:36.00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25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08:41.00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07:39.00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08:45.00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07:43.00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08:50.00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07:47.00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08:55.00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07:51.00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09:00.00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07:55.00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09:05.00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07:59.00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09:10.00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08:04.00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23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09:16.00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08:09.00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09:22.00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08:14.00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09:28.00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08:19.00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09:34.00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08:24.00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09:40.00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08:29.00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09:41.00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08:30.00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09:42.00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08:31.00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09:43.00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08:32.00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09:44.00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08:33.00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09:45.00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08:34.00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09:46.00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08:36.00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09:47.00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08:38.00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20,2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09:48.00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08:40.00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09:49.00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08:42.00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09:50.00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08:44.00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09:52.00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08:46.00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19,7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09:54.00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08:48.00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09:56.00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08:50.00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09:58.00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08:52.00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10:00.00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08:55.00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7D16"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10:02.00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08:57.00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10:04.00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08:59.00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10:06.00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09:01.00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10:08.00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09:03.00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10:10.00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09:05.00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10:12.00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09:07.00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18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10:14.00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09:09.00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10:16.00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09:11.00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10:18.00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09:13.00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10:20.00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09:15.00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10:23.00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09:17.00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17,2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10:26.00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09:19.00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10:29.00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09:21.00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10:32.00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09:23.00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10:35.00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09:25.00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10:38.00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09:28.00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10:41.00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09:31.00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15,7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10:44.00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09:34.00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10:47.00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09:37.00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10:50.00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09:40.00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10:53.00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09:43.00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10:56.00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09:46.00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8A5FB0" w:rsidRPr="00B07D16" w:rsidTr="00B07D16">
        <w:trPr>
          <w:trHeight w:val="300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11:00.00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09:49.00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8A5FB0" w:rsidRPr="00B07D16" w:rsidTr="00B07D16">
        <w:trPr>
          <w:trHeight w:val="315"/>
        </w:trPr>
        <w:tc>
          <w:tcPr>
            <w:tcW w:w="666" w:type="dxa"/>
            <w:noWrap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33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11:04.00</w:t>
            </w:r>
          </w:p>
        </w:tc>
        <w:tc>
          <w:tcPr>
            <w:tcW w:w="105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6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09:52.00</w:t>
            </w:r>
          </w:p>
        </w:tc>
        <w:tc>
          <w:tcPr>
            <w:tcW w:w="1134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851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hideMark/>
          </w:tcPr>
          <w:p w:rsidR="008A5FB0" w:rsidRPr="00B07D16" w:rsidRDefault="008A5FB0" w:rsidP="008A5FB0">
            <w:pPr>
              <w:jc w:val="center"/>
              <w:rPr>
                <w:color w:val="000000"/>
                <w:sz w:val="20"/>
                <w:szCs w:val="20"/>
              </w:rPr>
            </w:pPr>
            <w:r w:rsidRPr="00B07D16">
              <w:rPr>
                <w:color w:val="000000"/>
                <w:sz w:val="20"/>
                <w:szCs w:val="20"/>
              </w:rPr>
              <w:t>13</w:t>
            </w:r>
          </w:p>
        </w:tc>
      </w:tr>
    </w:tbl>
    <w:p w:rsidR="008A5FB0" w:rsidRDefault="008A5FB0" w:rsidP="008A5FB0">
      <w:pPr>
        <w:jc w:val="center"/>
      </w:pPr>
    </w:p>
    <w:sectPr w:rsidR="008A5FB0" w:rsidSect="008A5F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D64"/>
    <w:multiLevelType w:val="hybridMultilevel"/>
    <w:tmpl w:val="4CC8F31E"/>
    <w:lvl w:ilvl="0" w:tplc="F1A86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BA"/>
    <w:rsid w:val="000C00BA"/>
    <w:rsid w:val="001D23A4"/>
    <w:rsid w:val="00267726"/>
    <w:rsid w:val="00301E92"/>
    <w:rsid w:val="0037593F"/>
    <w:rsid w:val="007059BE"/>
    <w:rsid w:val="00776510"/>
    <w:rsid w:val="00790D52"/>
    <w:rsid w:val="007A7369"/>
    <w:rsid w:val="00842666"/>
    <w:rsid w:val="008A5FB0"/>
    <w:rsid w:val="009C4CD1"/>
    <w:rsid w:val="009E1D2E"/>
    <w:rsid w:val="00A332FB"/>
    <w:rsid w:val="00A63148"/>
    <w:rsid w:val="00B07D16"/>
    <w:rsid w:val="00D41E6C"/>
    <w:rsid w:val="00E305BE"/>
    <w:rsid w:val="00E60A75"/>
    <w:rsid w:val="00EF7E35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BA"/>
    <w:pPr>
      <w:ind w:left="720"/>
      <w:contextualSpacing/>
    </w:pPr>
  </w:style>
  <w:style w:type="table" w:styleId="a4">
    <w:name w:val="Table Grid"/>
    <w:basedOn w:val="a1"/>
    <w:uiPriority w:val="59"/>
    <w:rsid w:val="008A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BA"/>
    <w:pPr>
      <w:ind w:left="720"/>
      <w:contextualSpacing/>
    </w:pPr>
  </w:style>
  <w:style w:type="table" w:styleId="a4">
    <w:name w:val="Table Grid"/>
    <w:basedOn w:val="a1"/>
    <w:uiPriority w:val="59"/>
    <w:rsid w:val="008A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work-77</cp:lastModifiedBy>
  <cp:revision>6</cp:revision>
  <dcterms:created xsi:type="dcterms:W3CDTF">2023-01-27T08:31:00Z</dcterms:created>
  <dcterms:modified xsi:type="dcterms:W3CDTF">2023-02-01T08:31:00Z</dcterms:modified>
</cp:coreProperties>
</file>